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1B7" w:rsidRDefault="00E271B7" w:rsidP="00E271B7">
      <w:pPr>
        <w:spacing w:after="20" w:line="240" w:lineRule="auto"/>
        <w:jc w:val="right"/>
        <w:rPr>
          <w:b/>
        </w:rPr>
      </w:pPr>
    </w:p>
    <w:p w:rsidR="00842806" w:rsidRDefault="00E271B7" w:rsidP="00E271B7">
      <w:pPr>
        <w:spacing w:after="20" w:line="240" w:lineRule="auto"/>
        <w:jc w:val="right"/>
        <w:rPr>
          <w:b/>
        </w:rPr>
      </w:pPr>
      <w:r>
        <w:rPr>
          <w:b/>
        </w:rPr>
        <w:t>Załącznik nr 1</w:t>
      </w:r>
      <w:r w:rsidR="001E7158">
        <w:rPr>
          <w:b/>
        </w:rPr>
        <w:t>.3</w:t>
      </w:r>
    </w:p>
    <w:p w:rsidR="00E271B7" w:rsidRPr="00E271B7" w:rsidRDefault="00E271B7" w:rsidP="00E271B7">
      <w:pPr>
        <w:spacing w:after="20" w:line="240" w:lineRule="auto"/>
        <w:jc w:val="right"/>
        <w:rPr>
          <w:b/>
        </w:rPr>
      </w:pPr>
      <w:r>
        <w:rPr>
          <w:b/>
        </w:rPr>
        <w:t>Do Regulaminu konkursu</w:t>
      </w:r>
    </w:p>
    <w:p w:rsidR="00A66700" w:rsidRDefault="00A66700" w:rsidP="00842806">
      <w:pPr>
        <w:spacing w:after="20" w:line="240" w:lineRule="auto"/>
        <w:ind w:left="284"/>
        <w:jc w:val="center"/>
        <w:rPr>
          <w:b/>
          <w:sz w:val="28"/>
          <w:szCs w:val="28"/>
        </w:rPr>
      </w:pPr>
    </w:p>
    <w:p w:rsidR="00E271B7" w:rsidRDefault="00E271B7" w:rsidP="00842806">
      <w:pPr>
        <w:spacing w:after="20" w:line="240" w:lineRule="auto"/>
        <w:ind w:left="284"/>
        <w:jc w:val="center"/>
        <w:rPr>
          <w:b/>
          <w:sz w:val="28"/>
          <w:szCs w:val="28"/>
        </w:rPr>
      </w:pPr>
    </w:p>
    <w:p w:rsidR="00215D69" w:rsidRPr="00FF3DFF" w:rsidRDefault="00FF3DFF" w:rsidP="00FF3DFF">
      <w:pPr>
        <w:spacing w:after="20" w:line="240" w:lineRule="auto"/>
        <w:ind w:left="284"/>
        <w:jc w:val="both"/>
        <w:rPr>
          <w:b/>
        </w:rPr>
      </w:pPr>
      <w:r w:rsidRPr="00FF3DFF">
        <w:rPr>
          <w:b/>
        </w:rPr>
        <w:t xml:space="preserve">ZAŁOŻENIA PROGRAMOWE, FUNKCJONALNE I UŻYTKOWE DLA </w:t>
      </w:r>
      <w:r w:rsidR="00E56939">
        <w:rPr>
          <w:b/>
        </w:rPr>
        <w:t>OBIEKTU</w:t>
      </w:r>
      <w:bookmarkStart w:id="0" w:name="_GoBack"/>
      <w:bookmarkEnd w:id="0"/>
      <w:r w:rsidR="00E56939">
        <w:rPr>
          <w:b/>
        </w:rPr>
        <w:t xml:space="preserve"> </w:t>
      </w:r>
      <w:r w:rsidRPr="00FF3DFF">
        <w:rPr>
          <w:b/>
        </w:rPr>
        <w:t xml:space="preserve">WIELOFUNKCYJNEGO </w:t>
      </w:r>
      <w:r w:rsidR="0099570B">
        <w:rPr>
          <w:b/>
        </w:rPr>
        <w:br/>
      </w:r>
      <w:r w:rsidRPr="00FF3DFF">
        <w:rPr>
          <w:b/>
        </w:rPr>
        <w:t>Z FUNKCJĄ HALI WIDOWISKOWO</w:t>
      </w:r>
      <w:r w:rsidR="0099570B">
        <w:rPr>
          <w:b/>
        </w:rPr>
        <w:t xml:space="preserve"> – </w:t>
      </w:r>
      <w:r w:rsidRPr="00FF3DFF">
        <w:rPr>
          <w:b/>
        </w:rPr>
        <w:t xml:space="preserve">SPORTOWEJORAZ CENTRUM KONGRESOWEGO, zlokalizowanego na terenie Centrum Sportu Akademickiego Politechniki Gdańskiej przy Alei Zwycięstwa 12, w Gdańsku </w:t>
      </w:r>
    </w:p>
    <w:p w:rsidR="005B4F23" w:rsidRPr="00D872E0" w:rsidRDefault="005B4F23" w:rsidP="00D872E0">
      <w:pPr>
        <w:rPr>
          <w:b/>
        </w:rPr>
      </w:pPr>
    </w:p>
    <w:p w:rsidR="002C072E" w:rsidRDefault="00E271B7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>Założenia ogólne</w:t>
      </w:r>
    </w:p>
    <w:p w:rsidR="007F070B" w:rsidRPr="0056363E" w:rsidRDefault="00DC2B85" w:rsidP="0056363E">
      <w:pPr>
        <w:pStyle w:val="Akapitzlist"/>
        <w:numPr>
          <w:ilvl w:val="1"/>
          <w:numId w:val="3"/>
        </w:numPr>
        <w:ind w:left="426" w:hanging="426"/>
        <w:jc w:val="both"/>
      </w:pPr>
      <w:r w:rsidRPr="0056363E">
        <w:t xml:space="preserve">Przedmiotowy obiekt stanowić będzie uzupełnienie bogatego programu sportowo </w:t>
      </w:r>
      <w:r w:rsidR="0056363E">
        <w:t xml:space="preserve">- </w:t>
      </w:r>
      <w:r w:rsidRPr="0056363E">
        <w:t xml:space="preserve">usługowego Centrum Sportu Akademickiego Politechniki Gdańskiej. </w:t>
      </w:r>
      <w:r w:rsidR="007F070B" w:rsidRPr="0056363E">
        <w:t>Główną ideą   opracowania  jest stworzenie obiektu wielofunkcyjnego</w:t>
      </w:r>
      <w:r w:rsidR="0099570B">
        <w:t>,</w:t>
      </w:r>
      <w:r w:rsidR="007F070B" w:rsidRPr="0056363E">
        <w:t xml:space="preserve"> w którym dzięki zastosowanym rozwiązaniom funkcjonalno - przestrzennym uda się stworzyć warunki do organizacji wydarzeń  sportowych, kulturalnych </w:t>
      </w:r>
      <w:r w:rsidR="0099570B">
        <w:br/>
      </w:r>
      <w:r w:rsidR="007F070B" w:rsidRPr="0056363E">
        <w:t xml:space="preserve">i biznesowych. Zadaniem uczestników konkursu </w:t>
      </w:r>
      <w:r w:rsidR="0056363E">
        <w:t>jest</w:t>
      </w:r>
      <w:r w:rsidR="007F070B" w:rsidRPr="0056363E">
        <w:t xml:space="preserve"> stworzenie mobilnej przestrze</w:t>
      </w:r>
      <w:r w:rsidR="0056363E">
        <w:t>ni</w:t>
      </w:r>
      <w:r w:rsidR="007F070B" w:rsidRPr="0056363E">
        <w:t xml:space="preserve"> umożliwiającej  wykorzystanie obiektu do:</w:t>
      </w:r>
    </w:p>
    <w:p w:rsidR="007F070B" w:rsidRPr="0056363E" w:rsidRDefault="007F070B" w:rsidP="0056363E">
      <w:pPr>
        <w:pStyle w:val="Akapitzlist"/>
        <w:ind w:left="426"/>
        <w:jc w:val="both"/>
      </w:pPr>
      <w:r w:rsidRPr="0056363E">
        <w:t>- organizacji wydarzeń sportowych</w:t>
      </w:r>
    </w:p>
    <w:p w:rsidR="007F070B" w:rsidRPr="0056363E" w:rsidRDefault="007F070B" w:rsidP="0056363E">
      <w:pPr>
        <w:pStyle w:val="Akapitzlist"/>
        <w:ind w:left="426"/>
        <w:jc w:val="both"/>
      </w:pPr>
      <w:r w:rsidRPr="0056363E">
        <w:t>- organizacja wydarzeń muzyczno - kulturalnych</w:t>
      </w:r>
    </w:p>
    <w:p w:rsidR="007F070B" w:rsidRPr="0056363E" w:rsidRDefault="007F070B" w:rsidP="0056363E">
      <w:pPr>
        <w:pStyle w:val="Akapitzlist"/>
        <w:ind w:left="426"/>
        <w:jc w:val="both"/>
      </w:pPr>
      <w:r w:rsidRPr="0056363E">
        <w:t>- prowadzenia zajęć  sportowych</w:t>
      </w:r>
    </w:p>
    <w:p w:rsidR="007F070B" w:rsidRPr="0056363E" w:rsidRDefault="007F070B" w:rsidP="0056363E">
      <w:pPr>
        <w:pStyle w:val="Akapitzlist"/>
        <w:ind w:left="426"/>
        <w:jc w:val="both"/>
      </w:pPr>
      <w:r w:rsidRPr="0056363E">
        <w:t>- organizacji konferencji, sympozjów oraz kongresów</w:t>
      </w:r>
    </w:p>
    <w:p w:rsidR="007F070B" w:rsidRDefault="007F070B" w:rsidP="0056363E">
      <w:pPr>
        <w:pStyle w:val="Akapitzlist"/>
        <w:ind w:left="426"/>
        <w:jc w:val="both"/>
      </w:pPr>
      <w:r w:rsidRPr="0056363E">
        <w:t>- organizacji targów</w:t>
      </w:r>
    </w:p>
    <w:p w:rsidR="004E2D55" w:rsidRDefault="009E1440" w:rsidP="00A209A5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Uwzględniając prestiżową lokalizację oraz funkcję projektowanego budynku, proponowane rozwiązania </w:t>
      </w:r>
      <w:r w:rsidR="00A209A5">
        <w:t xml:space="preserve">powinny prezentować najwyższy poziom w zakresie formy przestrzennej obiektu jak </w:t>
      </w:r>
      <w:r w:rsidR="0099570B">
        <w:br/>
      </w:r>
      <w:r w:rsidR="00A209A5">
        <w:t>i zastosowanych rozwiązań materiałowych tak, aby obiekt wpisując się w przestrzeń aglomeracji Gdańskiej stał się ponadczasową  ikoną współczesnej  architektury.</w:t>
      </w:r>
    </w:p>
    <w:p w:rsidR="00A209A5" w:rsidRPr="00A209A5" w:rsidRDefault="00A209A5" w:rsidP="00A209A5">
      <w:pPr>
        <w:pStyle w:val="Akapitzlist"/>
        <w:ind w:left="426"/>
        <w:jc w:val="both"/>
      </w:pPr>
    </w:p>
    <w:p w:rsidR="00744A19" w:rsidRDefault="005B4F23" w:rsidP="00744A19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 xml:space="preserve">Założenia programowe dla </w:t>
      </w:r>
      <w:r w:rsidR="007D5436">
        <w:rPr>
          <w:b/>
        </w:rPr>
        <w:t>strefy wejściowej</w:t>
      </w:r>
      <w:r>
        <w:rPr>
          <w:b/>
        </w:rPr>
        <w:t xml:space="preserve"> (STREFA A)</w:t>
      </w:r>
    </w:p>
    <w:p w:rsidR="008933A9" w:rsidRDefault="008933A9" w:rsidP="008933A9">
      <w:pPr>
        <w:pStyle w:val="Akapitzlist"/>
        <w:ind w:left="426"/>
        <w:rPr>
          <w:b/>
        </w:rPr>
      </w:pPr>
    </w:p>
    <w:p w:rsidR="00744A19" w:rsidRDefault="00C33F9D" w:rsidP="00C33F9D">
      <w:pPr>
        <w:pStyle w:val="Akapitzlist"/>
        <w:numPr>
          <w:ilvl w:val="1"/>
          <w:numId w:val="3"/>
        </w:numPr>
        <w:ind w:left="426" w:hanging="426"/>
        <w:jc w:val="both"/>
      </w:pPr>
      <w:r>
        <w:t>Strefę wejściową do budynku należy zlokalizować od strony Alei Zwycięstwa tak aby w optymalny sposób skomunikować główne wejście z parkingiem dla użytkowników. Wejście do budynku należy zaprojektować w sposób umożliwiający łatwą identyfikację wizualną z uwzględnieniem rangi obiektu.</w:t>
      </w:r>
      <w:r w:rsidR="0066542E">
        <w:t xml:space="preserve"> Ze względu na wielofunkcyjny charakter obiektu strefę holu wejściowego należy zaprojektować w sposób umożliwiający zastosowanie czasowych wydziele</w:t>
      </w:r>
      <w:r w:rsidR="0099570B">
        <w:t>ń</w:t>
      </w:r>
      <w:r w:rsidR="0066542E">
        <w:t xml:space="preserve"> funkcjonalnych </w:t>
      </w:r>
      <w:r w:rsidR="0099570B">
        <w:br/>
      </w:r>
      <w:r w:rsidR="0066542E">
        <w:t xml:space="preserve">w postaci taśm wydzielających. Należy również przewidzieć możliwość czasowego ustawienia bramek kontroli dostępu i ewentualnego zastosowania bramek z wykrywaczami metalu oraz innych urządzeń służących podwyższeniu poziomu bezpieczeństwa w obiekcie. </w:t>
      </w:r>
    </w:p>
    <w:p w:rsidR="00744A19" w:rsidRDefault="0066542E" w:rsidP="00184015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 strefie wejściowej należy przewidzieć zespół pomieszczeń pracowników ochrony skomunikowany ze strefą wejściową oraz komunikacją wewnętrzną (służbową) obiektu. </w:t>
      </w:r>
      <w:r w:rsidR="00374FB5">
        <w:br/>
      </w:r>
      <w:r>
        <w:t xml:space="preserve">W zespole należy przewidzieć pomieszczenie ochrony z bezpośrednim kontaktem z holem głównym, pomieszczenie socjalne pracowników ochrony wraz zapleczem sanitarnym i szatnią. </w:t>
      </w:r>
      <w:r w:rsidR="0099570B">
        <w:br/>
      </w:r>
      <w:r>
        <w:lastRenderedPageBreak/>
        <w:t>W bezpośrednim sąsiedztwie pomieszczeń ochrony należy zlokalizować pomieszczenie monitoringu.</w:t>
      </w:r>
    </w:p>
    <w:p w:rsidR="008F7ACD" w:rsidRDefault="008F7ACD" w:rsidP="008F7ACD">
      <w:pPr>
        <w:pStyle w:val="Akapitzlist"/>
        <w:ind w:left="426"/>
        <w:jc w:val="both"/>
      </w:pPr>
    </w:p>
    <w:p w:rsidR="008F7ACD" w:rsidRDefault="00184015" w:rsidP="008F7ACD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 strefie wejściowej, w części ogólnodostępnej należy zaprojektować stanowiska sprzedaży biletów. W przypadku organizacji wydarzeń sportowych jak również kulturalnych i muzycznych, stanowisko będzie prowadzić dystrybucje (sprzedaż / wydawanie ) biletów upoważniających </w:t>
      </w:r>
      <w:r w:rsidR="0099570B">
        <w:br/>
      </w:r>
      <w:r>
        <w:t>do udziału w imprezie masowej. Na terenie obiektu należy zastosować system kontroli dostępu, umożliwiający selektywną możliwość z korzystania z poszczególnych funkcji obiektu. Bezpośrednio ze stanowiska sprzedaży należy zaprojektować przejście do biura punktu sprzedaży. Należy przewidzieć również pomieszczenie magazynowo</w:t>
      </w:r>
      <w:r w:rsidR="008933A9">
        <w:t xml:space="preserve"> – gospodarcze dostępne bezpośrednio z biura. Dopuszcza się zaprojektowanie zaplecza socjalnego i sanitarnego jako wspólnego z  pracownikami ochrony.</w:t>
      </w:r>
    </w:p>
    <w:p w:rsidR="008F7ACD" w:rsidRDefault="008F7ACD" w:rsidP="008F7ACD">
      <w:pPr>
        <w:pStyle w:val="Akapitzlist"/>
        <w:ind w:left="426"/>
        <w:jc w:val="both"/>
      </w:pPr>
    </w:p>
    <w:p w:rsidR="008F7ACD" w:rsidRDefault="008933A9" w:rsidP="008F7ACD">
      <w:pPr>
        <w:pStyle w:val="Akapitzlist"/>
        <w:numPr>
          <w:ilvl w:val="1"/>
          <w:numId w:val="3"/>
        </w:numPr>
        <w:ind w:left="426" w:hanging="426"/>
        <w:jc w:val="both"/>
      </w:pPr>
      <w:r>
        <w:t>Ogólnodostępny węzeł sanitarny należy zaprojektować jako dostępny z ogólnodostępnej strefy holu wejściowego.Węzeł powinien zawierać strefę toalet męskich, damskich oraz toaletę dla przeznaczoną do korzystania przez osoby niepełnosprawne ruchowo.</w:t>
      </w:r>
    </w:p>
    <w:p w:rsidR="008F7ACD" w:rsidRDefault="008F7ACD" w:rsidP="008F7ACD">
      <w:pPr>
        <w:pStyle w:val="Akapitzlist"/>
        <w:ind w:left="426"/>
        <w:jc w:val="both"/>
      </w:pPr>
    </w:p>
    <w:p w:rsidR="008F7ACD" w:rsidRDefault="008933A9" w:rsidP="008F7ACD">
      <w:pPr>
        <w:pStyle w:val="Akapitzlist"/>
        <w:numPr>
          <w:ilvl w:val="1"/>
          <w:numId w:val="3"/>
        </w:numPr>
        <w:ind w:left="426" w:hanging="426"/>
        <w:jc w:val="both"/>
      </w:pPr>
      <w:r>
        <w:t>Ze względu na znaczną ilość użytkowników imprez masowych w celu ograniczenia powierzchni komunikacji z przeznaczeniem jako foyer sali sportowej (wielofunkcyjnej), dopuszcza się bilansowanie część holu zlokalizowaną w strefie ograniczonego dostępu do strefy  foyer.</w:t>
      </w:r>
    </w:p>
    <w:p w:rsidR="008F7ACD" w:rsidRDefault="008F7ACD" w:rsidP="008F7ACD">
      <w:pPr>
        <w:pStyle w:val="Akapitzlist"/>
        <w:ind w:left="426"/>
        <w:jc w:val="both"/>
      </w:pPr>
    </w:p>
    <w:p w:rsidR="00BF514F" w:rsidRDefault="00BF514F" w:rsidP="008933A9">
      <w:pPr>
        <w:pStyle w:val="Akapitzlist"/>
        <w:numPr>
          <w:ilvl w:val="1"/>
          <w:numId w:val="3"/>
        </w:numPr>
        <w:ind w:left="426" w:hanging="426"/>
        <w:jc w:val="both"/>
      </w:pPr>
      <w:r>
        <w:t>Strefę wejściową należy zaprojektować w sposób umożliwiający</w:t>
      </w:r>
      <w:r w:rsidR="0099570B">
        <w:t>,</w:t>
      </w:r>
      <w:r>
        <w:t xml:space="preserve"> w przypadku wystąpienia zagrożenia  ewakuację  maksymalnej liczby uczestników imprezy masowej w kierunku  strefy parkingowej zlokalizowanej przed budynkiem od strony Alei Zwycię</w:t>
      </w:r>
      <w:r w:rsidR="00DC2B85">
        <w:t>s</w:t>
      </w:r>
      <w:r>
        <w:t>twa.</w:t>
      </w:r>
    </w:p>
    <w:p w:rsidR="008933A9" w:rsidRPr="008933A9" w:rsidRDefault="008933A9" w:rsidP="008933A9">
      <w:pPr>
        <w:pStyle w:val="Akapitzlist"/>
        <w:ind w:left="426"/>
        <w:jc w:val="both"/>
      </w:pPr>
    </w:p>
    <w:p w:rsidR="00974A92" w:rsidRDefault="00974A92" w:rsidP="00974A92">
      <w:pPr>
        <w:pStyle w:val="Akapitzlist"/>
        <w:numPr>
          <w:ilvl w:val="0"/>
          <w:numId w:val="3"/>
        </w:numPr>
        <w:rPr>
          <w:b/>
        </w:rPr>
      </w:pPr>
      <w:r w:rsidRPr="00974A92">
        <w:rPr>
          <w:b/>
        </w:rPr>
        <w:t xml:space="preserve">Założenia programowe dla Foyer z sanitariatami (STREFA </w:t>
      </w:r>
      <w:r>
        <w:rPr>
          <w:b/>
        </w:rPr>
        <w:t>B</w:t>
      </w:r>
      <w:r w:rsidRPr="00974A92">
        <w:rPr>
          <w:b/>
        </w:rPr>
        <w:t xml:space="preserve"> )</w:t>
      </w:r>
    </w:p>
    <w:p w:rsidR="008F7ACD" w:rsidRDefault="008F7ACD" w:rsidP="008F7ACD">
      <w:pPr>
        <w:pStyle w:val="Akapitzlist"/>
        <w:ind w:left="360"/>
        <w:rPr>
          <w:b/>
        </w:rPr>
      </w:pPr>
    </w:p>
    <w:p w:rsidR="008933A9" w:rsidRDefault="00BF514F" w:rsidP="00DC2B85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Strefę foyer należy zaprojektować w sposób umożliwiający </w:t>
      </w:r>
      <w:r w:rsidR="00DC2B85">
        <w:t>skomunikowanie</w:t>
      </w:r>
      <w:r w:rsidR="0074544B">
        <w:t xml:space="preserve"> strefy wejściowej </w:t>
      </w:r>
      <w:r w:rsidR="0099570B">
        <w:br/>
      </w:r>
      <w:r w:rsidR="0074544B">
        <w:t>z dwoma poziomami trybun hali wielofunkcyjnej. Powierzchnie foyer należy rozplanować w sposób proporcjonalny do liczby użytkowników przewidzianej w danej strefie obiektu. Przestrzeń foyer zaprojektowana w formie poszerzonych ciągów komunikacyjnych umożliwi szybką komunikację użytkowników oraz ewakuację w przypadku wystąpienia sytuacji zagrożenia.</w:t>
      </w:r>
    </w:p>
    <w:p w:rsidR="008F7ACD" w:rsidRDefault="008F7ACD" w:rsidP="008F7ACD">
      <w:pPr>
        <w:pStyle w:val="Akapitzlist"/>
        <w:ind w:left="426"/>
        <w:jc w:val="both"/>
      </w:pPr>
    </w:p>
    <w:p w:rsidR="008F7ACD" w:rsidRDefault="0074544B" w:rsidP="0099570B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Z przestrzeni foyer należy zaprojektować zespoły sanitariatów w podziale na damskie, męskie </w:t>
      </w:r>
      <w:r w:rsidR="0099570B">
        <w:br/>
      </w:r>
      <w:r>
        <w:t>i przeznaczone dla osób niepełnosprawnych w ilości adekwatnej do liczby uczestników imprez masowych. W sanitariatach należy przewidzieć przedsionki w których zlok</w:t>
      </w:r>
      <w:r w:rsidR="00DC2B85">
        <w:t>a</w:t>
      </w:r>
      <w:r>
        <w:t>lizowane będą umywalki oraz wydzielone pomieszczenia z stępami oraz pisuarami w przypadku toalet dla mężczyzn.</w:t>
      </w:r>
    </w:p>
    <w:p w:rsidR="0099570B" w:rsidRDefault="0099570B" w:rsidP="0099570B">
      <w:pPr>
        <w:pStyle w:val="Akapitzlist"/>
        <w:spacing w:after="0"/>
      </w:pPr>
    </w:p>
    <w:p w:rsidR="0099570B" w:rsidRDefault="0099570B" w:rsidP="0099570B">
      <w:pPr>
        <w:pStyle w:val="Akapitzlist"/>
        <w:ind w:left="426"/>
        <w:jc w:val="both"/>
      </w:pPr>
    </w:p>
    <w:p w:rsidR="0074544B" w:rsidRDefault="00DC2B85" w:rsidP="008964F7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 strefie foyer należy zaprojektować zespół szatniowy który będzie wykorzystywany przy organizacji </w:t>
      </w:r>
      <w:r w:rsidR="007F070B">
        <w:t>konferencji, kongresów oraz sympozjów.</w:t>
      </w:r>
      <w:r w:rsidR="00374FB5">
        <w:t xml:space="preserve"> </w:t>
      </w:r>
      <w:r w:rsidR="007F070B">
        <w:t xml:space="preserve">Zespół należy zaprojektować  </w:t>
      </w:r>
      <w:r w:rsidR="00374FB5">
        <w:br/>
      </w:r>
      <w:r w:rsidR="007F070B">
        <w:lastRenderedPageBreak/>
        <w:t>w bezpośrednim sąsiedztwie strefy wejściowej budynku, w części objętej kontrolą dostępu. Przecho</w:t>
      </w:r>
      <w:r w:rsidR="0099570B">
        <w:t>wy</w:t>
      </w:r>
      <w:r w:rsidR="007F070B">
        <w:t>wanie prowadzone będzie przez pracowników obiektu poprzez odbieranie i wydawanie uczestnikom ich okryć za potwierdzeniem. Sugeruje się zaprojektowanie systemu identyfikacji oddawanych depozytów z wykorzystaniem systemu kontroli dostępu</w:t>
      </w:r>
      <w:r w:rsidR="008964F7">
        <w:t>.</w:t>
      </w:r>
    </w:p>
    <w:p w:rsidR="008F7ACD" w:rsidRDefault="008F7ACD" w:rsidP="008F7ACD">
      <w:pPr>
        <w:pStyle w:val="Akapitzlist"/>
        <w:ind w:left="426"/>
        <w:jc w:val="both"/>
      </w:pPr>
    </w:p>
    <w:p w:rsidR="007D5436" w:rsidRDefault="008964F7" w:rsidP="004569B2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 przestrzeni </w:t>
      </w:r>
      <w:proofErr w:type="spellStart"/>
      <w:r>
        <w:t>foyer</w:t>
      </w:r>
      <w:proofErr w:type="spellEnd"/>
      <w:r>
        <w:t xml:space="preserve"> należy przewidzieć możliwość lokalizacji czasowych punktów gastronomicznych umożliwiających uczestnikom imprez masowych szybki zakup przekąsek </w:t>
      </w:r>
      <w:r w:rsidR="00374FB5">
        <w:br/>
      </w:r>
      <w:r>
        <w:t>i napojów. Punkty należy zaprojektować w sposób umożliwiający ich czasowe wykorzystanie, tak aby w czasie innego wykorzystania obiektu można było je wyłączyć z użytkowania. Punkty należy wyposażyć w dostęp do mediów niezbędnych do prowadzenia tego typu usługi.</w:t>
      </w:r>
    </w:p>
    <w:p w:rsidR="0099570B" w:rsidRDefault="0099570B" w:rsidP="0099570B">
      <w:pPr>
        <w:pStyle w:val="Akapitzlist"/>
      </w:pPr>
    </w:p>
    <w:p w:rsidR="004569B2" w:rsidRPr="004569B2" w:rsidRDefault="004569B2" w:rsidP="004569B2">
      <w:pPr>
        <w:pStyle w:val="Akapitzlist"/>
        <w:ind w:left="426"/>
        <w:jc w:val="both"/>
      </w:pPr>
    </w:p>
    <w:p w:rsidR="007D5436" w:rsidRPr="007D5436" w:rsidRDefault="007D5436" w:rsidP="007D5436">
      <w:pPr>
        <w:pStyle w:val="Akapitzlist"/>
        <w:numPr>
          <w:ilvl w:val="0"/>
          <w:numId w:val="3"/>
        </w:numPr>
        <w:rPr>
          <w:b/>
        </w:rPr>
      </w:pPr>
      <w:r w:rsidRPr="007D5436">
        <w:rPr>
          <w:b/>
        </w:rPr>
        <w:t xml:space="preserve">Założenia programowe dla </w:t>
      </w:r>
      <w:r w:rsidR="0099570B">
        <w:rPr>
          <w:b/>
        </w:rPr>
        <w:t>Sali</w:t>
      </w:r>
      <w:r w:rsidRPr="007D5436">
        <w:rPr>
          <w:b/>
        </w:rPr>
        <w:t xml:space="preserve"> widowiskowo sportowej z widownią (STREFA </w:t>
      </w:r>
      <w:r>
        <w:rPr>
          <w:b/>
        </w:rPr>
        <w:t>C</w:t>
      </w:r>
      <w:r w:rsidRPr="007D5436">
        <w:rPr>
          <w:b/>
        </w:rPr>
        <w:t xml:space="preserve"> )</w:t>
      </w:r>
    </w:p>
    <w:p w:rsidR="007D5436" w:rsidRDefault="007D5436" w:rsidP="007D5436">
      <w:pPr>
        <w:pStyle w:val="Akapitzlist"/>
        <w:ind w:left="426"/>
        <w:rPr>
          <w:b/>
        </w:rPr>
      </w:pPr>
    </w:p>
    <w:p w:rsidR="00DE304E" w:rsidRDefault="00DE304E" w:rsidP="00DE304E">
      <w:pPr>
        <w:pStyle w:val="Akapitzlist"/>
        <w:numPr>
          <w:ilvl w:val="1"/>
          <w:numId w:val="3"/>
        </w:numPr>
        <w:ind w:left="426" w:hanging="426"/>
        <w:jc w:val="both"/>
      </w:pPr>
      <w:r w:rsidRPr="00DE304E">
        <w:t>W strefie należy przewidzieć lokalizację płyty boiska o wymiarach 52 x 34m ( min.50 x32)m oraz widowni zlokalizowanych z trzech stron boiska. Trybuny należy zaprojektować w podziale na dwa poziomy z możliwością złożenia dolnych rzędów. W konfiguracji trybun przewidującej maksymalną liczbę użytkowników należy zaprojektować 1500 miejsc siedzących.</w:t>
      </w:r>
    </w:p>
    <w:p w:rsidR="00DE304E" w:rsidRDefault="00DE304E" w:rsidP="00DE304E">
      <w:pPr>
        <w:pStyle w:val="Akapitzlist"/>
        <w:ind w:left="426"/>
        <w:jc w:val="both"/>
      </w:pPr>
    </w:p>
    <w:p w:rsidR="008F7ACD" w:rsidRDefault="008964F7" w:rsidP="00150DBE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Ze względu na wielofunkcyjny charakter obiektu przestrzeń </w:t>
      </w:r>
      <w:r w:rsidR="00150DBE">
        <w:t>s</w:t>
      </w:r>
      <w:r>
        <w:t>ali</w:t>
      </w:r>
      <w:r w:rsidR="00150DBE">
        <w:t xml:space="preserve"> widowiskowo - sportowej</w:t>
      </w:r>
      <w:r>
        <w:t xml:space="preserve"> należy zaprojektować w sposób </w:t>
      </w:r>
      <w:r w:rsidR="00150DBE">
        <w:t xml:space="preserve">umożlwiający jej prostą </w:t>
      </w:r>
      <w:r>
        <w:t xml:space="preserve">adaptację </w:t>
      </w:r>
      <w:r w:rsidR="00150DBE">
        <w:t xml:space="preserve">do poszczególnych przeznaczeń: </w:t>
      </w:r>
    </w:p>
    <w:p w:rsidR="008D77CA" w:rsidRPr="008964F7" w:rsidRDefault="008D77CA" w:rsidP="008F7ACD">
      <w:pPr>
        <w:pStyle w:val="Akapitzlist"/>
        <w:ind w:left="426"/>
        <w:jc w:val="both"/>
      </w:pPr>
    </w:p>
    <w:p w:rsidR="00150DBE" w:rsidRDefault="00150DBE" w:rsidP="00150DBE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Boisko sportowe – treningi w ramach zajęć sportowych studentów. </w:t>
      </w:r>
    </w:p>
    <w:p w:rsidR="00150DBE" w:rsidRDefault="00150DBE" w:rsidP="00150DBE">
      <w:pPr>
        <w:pStyle w:val="Akapitzlist"/>
        <w:ind w:left="426"/>
        <w:jc w:val="both"/>
      </w:pPr>
      <w:r>
        <w:t>Program przewiduje wykorzystanie płyty boiska w celu przeprowadzania zajęć wychowania fizycznego. Dla takiego przeznaczen</w:t>
      </w:r>
      <w:r w:rsidR="00943D11">
        <w:t>i</w:t>
      </w:r>
      <w:r>
        <w:t xml:space="preserve">a przewidziano konfigurację w której: dolne rzędy trybun </w:t>
      </w:r>
      <w:r w:rsidR="0099570B">
        <w:br/>
      </w:r>
      <w:r>
        <w:t>są złożone, wykorzystywane są trzy boiska w układzie poprzecznym, oddzielone między sobą mobilnymi przegrodami.</w:t>
      </w:r>
      <w:r w:rsidR="00943D11">
        <w:t xml:space="preserve"> Na wszystkich trzech boiskach należy zapewnić możliwość przeprowadzania treningów w zakresie: piłki siatkowej, piłki koszykowej, piłki nożnej halowej.</w:t>
      </w:r>
    </w:p>
    <w:p w:rsidR="008F7ACD" w:rsidRDefault="008F7ACD" w:rsidP="00150DBE">
      <w:pPr>
        <w:pStyle w:val="Akapitzlist"/>
        <w:ind w:left="426"/>
        <w:jc w:val="both"/>
      </w:pPr>
    </w:p>
    <w:p w:rsidR="00410E86" w:rsidRDefault="00943D11" w:rsidP="00943D11">
      <w:pPr>
        <w:pStyle w:val="Akapitzlist"/>
        <w:numPr>
          <w:ilvl w:val="1"/>
          <w:numId w:val="3"/>
        </w:numPr>
        <w:ind w:left="426" w:hanging="426"/>
        <w:jc w:val="both"/>
      </w:pPr>
      <w:r>
        <w:t>Boisko sportowe –  imprezy masowe.</w:t>
      </w:r>
    </w:p>
    <w:p w:rsidR="00943D11" w:rsidRDefault="00943D11" w:rsidP="00410E86">
      <w:pPr>
        <w:pStyle w:val="Akapitzlist"/>
        <w:ind w:left="426"/>
        <w:jc w:val="both"/>
      </w:pPr>
      <w:r>
        <w:t xml:space="preserve">Program przewiduje organizację w obiekcie sportowych imprez masowych. W przypadku takiego wykorzystania hali przewiduje się </w:t>
      </w:r>
      <w:r w:rsidR="001C04F1">
        <w:t xml:space="preserve">wykorzystanie zarówno dolnego jak i górnego rzędu trybun. </w:t>
      </w:r>
      <w:r w:rsidR="0099570B">
        <w:br/>
      </w:r>
      <w:r w:rsidR="001C04F1">
        <w:t xml:space="preserve">W tej konfiguracji przewidziano możliwość udziału 1500 widzów.  Rozgrywki na boisku w układzie podłużnym. Przegrody mobilne w pozycji złożonej. </w:t>
      </w:r>
    </w:p>
    <w:p w:rsidR="008F7ACD" w:rsidRDefault="008F7ACD" w:rsidP="00410E86">
      <w:pPr>
        <w:pStyle w:val="Akapitzlist"/>
        <w:ind w:left="426"/>
        <w:jc w:val="both"/>
      </w:pPr>
    </w:p>
    <w:p w:rsidR="009E5006" w:rsidRPr="00CB5D7F" w:rsidRDefault="009E5006" w:rsidP="009E5006">
      <w:pPr>
        <w:pStyle w:val="Akapitzlist"/>
        <w:numPr>
          <w:ilvl w:val="1"/>
          <w:numId w:val="3"/>
        </w:numPr>
        <w:ind w:left="426" w:hanging="426"/>
        <w:jc w:val="both"/>
        <w:rPr>
          <w:rFonts w:cstheme="minorHAnsi"/>
        </w:rPr>
      </w:pPr>
      <w:r>
        <w:t xml:space="preserve">Sala koncertowa – </w:t>
      </w:r>
      <w:r w:rsidRPr="00CB5D7F">
        <w:rPr>
          <w:rFonts w:cstheme="minorHAnsi"/>
        </w:rPr>
        <w:t xml:space="preserve">imprezy kulturalno - muzyczne </w:t>
      </w:r>
    </w:p>
    <w:p w:rsidR="009E5006" w:rsidRDefault="009E5006" w:rsidP="009E5006">
      <w:pPr>
        <w:pStyle w:val="Akapitzlist"/>
        <w:ind w:left="426"/>
        <w:jc w:val="both"/>
      </w:pPr>
      <w:r w:rsidRPr="00CB5D7F">
        <w:rPr>
          <w:rFonts w:cstheme="minorHAnsi"/>
        </w:rPr>
        <w:t xml:space="preserve">Program przewiduje wykorzystanie przestrzeni </w:t>
      </w:r>
      <w:r w:rsidR="0099570B">
        <w:rPr>
          <w:rFonts w:cstheme="minorHAnsi"/>
        </w:rPr>
        <w:t>Sali</w:t>
      </w:r>
      <w:r w:rsidRPr="00CB5D7F">
        <w:rPr>
          <w:rFonts w:cstheme="minorHAnsi"/>
        </w:rPr>
        <w:t xml:space="preserve"> wielofunkcyjnej do organizacji szeroko pojętych wydarzeń muzycznych i kulturalnych.</w:t>
      </w:r>
      <w:r w:rsidR="00075B7E" w:rsidRPr="00CB5D7F">
        <w:rPr>
          <w:rFonts w:cstheme="minorHAnsi"/>
        </w:rPr>
        <w:t xml:space="preserve"> Dla takiego wykorzystania przestrzeni przewidziano konfigurację w której dolny rząd trybuny szc</w:t>
      </w:r>
      <w:r w:rsidR="00075B7E">
        <w:t xml:space="preserve">zytowej jest rozłożony, natomiast boczne są złożone. Na ścianie szczytowej (wolnej od trybun) należy przewidzieć lokalizację sceny. Bezpośrednio </w:t>
      </w:r>
      <w:r w:rsidR="0099570B">
        <w:br/>
      </w:r>
      <w:r w:rsidR="00075B7E">
        <w:t xml:space="preserve">za sceną należy przewidzieć przejście do pomieszczeń, które przy tej konfiguracji wykorzystywane będą jako garderoby artystów, wyposażone w zaplecze sanitarne. W celu osiągnięcia optymalnych </w:t>
      </w:r>
      <w:r w:rsidR="00075B7E">
        <w:lastRenderedPageBreak/>
        <w:t>walorów akustycznych należy zaprojektować stałe lub mobilne ekrany akustyczne</w:t>
      </w:r>
      <w:r w:rsidR="004569B2">
        <w:t>.</w:t>
      </w:r>
      <w:r w:rsidR="00AE786B">
        <w:t xml:space="preserve"> Należy również przewidzieć możliwość zabezpieczenia parkietu boiska poprzez zastosowania system</w:t>
      </w:r>
      <w:r w:rsidR="00CB5D7F">
        <w:t>ów stałych lub mobilnych.</w:t>
      </w:r>
    </w:p>
    <w:p w:rsidR="008F7ACD" w:rsidRDefault="008F7ACD" w:rsidP="009E5006">
      <w:pPr>
        <w:pStyle w:val="Akapitzlist"/>
        <w:ind w:left="426"/>
        <w:jc w:val="both"/>
      </w:pPr>
    </w:p>
    <w:p w:rsidR="00AE786B" w:rsidRDefault="004569B2" w:rsidP="004569B2">
      <w:pPr>
        <w:pStyle w:val="Akapitzlist"/>
        <w:numPr>
          <w:ilvl w:val="1"/>
          <w:numId w:val="3"/>
        </w:numPr>
        <w:ind w:left="426" w:hanging="426"/>
        <w:jc w:val="both"/>
      </w:pPr>
      <w:r>
        <w:t>Sala kongresowa</w:t>
      </w:r>
    </w:p>
    <w:p w:rsidR="00481D72" w:rsidRDefault="00AE786B" w:rsidP="00481D72">
      <w:pPr>
        <w:pStyle w:val="Akapitzlist"/>
        <w:ind w:left="426"/>
        <w:jc w:val="both"/>
      </w:pPr>
      <w:r>
        <w:t xml:space="preserve">Program przewiduje wykorzystanie obiektu jako centrum kongresowego z możliwości organizacji imprez towarzyszących takich jak wystawy tematyczne, spotkania kuluarowe itp. W przypadku takiego wykorzystania przestrzeni przewidziano konfigurację w której: dolne rzędy trybun </w:t>
      </w:r>
      <w:r w:rsidR="0099570B">
        <w:br/>
      </w:r>
      <w:r>
        <w:t xml:space="preserve">są w pozycji rozłożonej natomiast </w:t>
      </w:r>
      <w:r w:rsidR="00CB5D7F">
        <w:t xml:space="preserve">poprzeczne przegrody mobilne wydzielają sale w 2/3 długości tworząc przestrzeń o rzucie zbliżonym do kwadratu z widownią w układzie  </w:t>
      </w:r>
      <w:r w:rsidR="00CB5D7F" w:rsidRPr="00CB5D7F">
        <w:t>C.  Na ścianie zamykającej tworzonej przez przegrodę mobilną przewidziano lokalizację stanowiska mówcy.</w:t>
      </w:r>
      <w:r w:rsidR="00CB5D7F">
        <w:t xml:space="preserve"> Dodatkowo przy takim układzie</w:t>
      </w:r>
      <w:r w:rsidR="00481D72">
        <w:t xml:space="preserve"> przegród mobilnychwydzielona </w:t>
      </w:r>
      <w:r w:rsidR="00CB5D7F">
        <w:t xml:space="preserve"> zostanie przestrzeń </w:t>
      </w:r>
      <w:r w:rsidR="00481D72">
        <w:t xml:space="preserve">w której jest możliwość równoległego prowadzenia wykładów w układzie audytoryjnym. W związku </w:t>
      </w:r>
      <w:r w:rsidR="0099570B">
        <w:br/>
      </w:r>
      <w:r w:rsidR="00481D72">
        <w:t xml:space="preserve">z powyższym należy zastosować przegrody mobile o parametrze izolacyjności akustycznej, który umożliwi takie wykorzystanie przestrzeni </w:t>
      </w:r>
      <w:r w:rsidR="0099570B">
        <w:t>s</w:t>
      </w:r>
      <w:r w:rsidR="00481D72">
        <w:t xml:space="preserve">ali. </w:t>
      </w:r>
    </w:p>
    <w:p w:rsidR="004569B2" w:rsidRDefault="00CB5D7F" w:rsidP="00481D72">
      <w:pPr>
        <w:pStyle w:val="Akapitzlist"/>
        <w:ind w:left="426"/>
        <w:jc w:val="both"/>
        <w:rPr>
          <w:rFonts w:cstheme="minorHAnsi"/>
        </w:rPr>
      </w:pPr>
      <w:r w:rsidRPr="00481D72">
        <w:rPr>
          <w:rFonts w:cstheme="minorHAnsi"/>
        </w:rPr>
        <w:t>Wejścia na trybuny dolne i górne należy tak rozplanować aby umożliwiły bezpośrednie wejście do poszczególnych stref</w:t>
      </w:r>
      <w:r w:rsidR="00481D72">
        <w:rPr>
          <w:rFonts w:cstheme="minorHAnsi"/>
        </w:rPr>
        <w:t xml:space="preserve">. </w:t>
      </w:r>
    </w:p>
    <w:p w:rsidR="008F7ACD" w:rsidRDefault="00481D72" w:rsidP="008F7ACD">
      <w:pPr>
        <w:pStyle w:val="Akapitzlist"/>
        <w:ind w:left="426"/>
        <w:jc w:val="both"/>
        <w:rPr>
          <w:rFonts w:cstheme="minorHAnsi"/>
          <w:highlight w:val="yellow"/>
        </w:rPr>
      </w:pPr>
      <w:r>
        <w:rPr>
          <w:rFonts w:cstheme="minorHAnsi"/>
        </w:rPr>
        <w:t xml:space="preserve">Dodatkowym uzupełnieniem programu kongresowego jest sala konferencyjna opisana w pkt. </w:t>
      </w:r>
      <w:r w:rsidRPr="009A2033">
        <w:rPr>
          <w:rFonts w:cstheme="minorHAnsi"/>
        </w:rPr>
        <w:t>XXX</w:t>
      </w:r>
    </w:p>
    <w:p w:rsidR="008F7ACD" w:rsidRPr="008F7ACD" w:rsidRDefault="008F7ACD" w:rsidP="008F7ACD">
      <w:pPr>
        <w:pStyle w:val="Akapitzlist"/>
        <w:ind w:left="426"/>
        <w:jc w:val="both"/>
        <w:rPr>
          <w:rFonts w:cstheme="minorHAnsi"/>
          <w:highlight w:val="yellow"/>
        </w:rPr>
      </w:pPr>
    </w:p>
    <w:p w:rsidR="00607D7C" w:rsidRDefault="00481D72" w:rsidP="004569B2">
      <w:pPr>
        <w:pStyle w:val="Akapitzlist"/>
        <w:numPr>
          <w:ilvl w:val="1"/>
          <w:numId w:val="3"/>
        </w:numPr>
        <w:ind w:left="426" w:hanging="426"/>
        <w:jc w:val="both"/>
      </w:pPr>
      <w:r>
        <w:t>Organizacja targów</w:t>
      </w:r>
      <w:r w:rsidR="00607D7C">
        <w:t>.</w:t>
      </w:r>
    </w:p>
    <w:p w:rsidR="00AE786B" w:rsidRDefault="00607D7C" w:rsidP="00607D7C">
      <w:pPr>
        <w:pStyle w:val="Akapitzlist"/>
        <w:ind w:left="426"/>
        <w:jc w:val="both"/>
      </w:pPr>
      <w:r w:rsidRPr="00607D7C">
        <w:t xml:space="preserve">Program jako funkcję uzupełniającą przewiduje możliwość organizacji w obiekcie targów branżowych. Dla takiej funkcji przewidziano konfigurację w której w celu optymalnego wykorzystania powierzchni jako wystawowej dolne rzędy trybun pozostają w pozycji złożowej. Jako przestrzeń wystawowa wykorzystywana jest również powierzchnia dolnej części foyer, oraz objęta kontrolą dostępu część holu wejściowego. Jako uzupełnienie programu targowego przewidziano salę konferencyjną z zapleczem opisaną w pkt. </w:t>
      </w:r>
      <w:r w:rsidR="00374FB5">
        <w:t>6.2</w:t>
      </w:r>
      <w:r w:rsidRPr="00607D7C">
        <w:t>. Przy tego typu wykorzystaniu przestrzeni należy uwzględnić możliwość zastosowania systemów zabezpieczenia parkietu boiska sportowego.</w:t>
      </w:r>
    </w:p>
    <w:p w:rsidR="008F7ACD" w:rsidRDefault="008F7ACD" w:rsidP="00607D7C">
      <w:pPr>
        <w:pStyle w:val="Akapitzlist"/>
        <w:ind w:left="426"/>
        <w:jc w:val="both"/>
      </w:pPr>
    </w:p>
    <w:p w:rsidR="002C072E" w:rsidRDefault="00607D7C" w:rsidP="005C0EEE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 celu podwyższenia parametrów obiektu w zakresie adaptacji, </w:t>
      </w:r>
      <w:r w:rsidR="005C0EEE">
        <w:t xml:space="preserve">należy </w:t>
      </w:r>
      <w:r>
        <w:t>przewidzi</w:t>
      </w:r>
      <w:r w:rsidR="005C0EEE">
        <w:t xml:space="preserve">eć </w:t>
      </w:r>
      <w:r>
        <w:t xml:space="preserve"> bezpośrednie połączenie płyty boiska poprzez bramę z wrotami o wymiarach </w:t>
      </w:r>
      <w:r w:rsidR="005C0EEE">
        <w:t xml:space="preserve">min. </w:t>
      </w:r>
      <w:r>
        <w:t>220x350cm, ze strefą magazynową której poszczególne pomieszczenia posiada</w:t>
      </w:r>
      <w:r w:rsidR="005C0EEE">
        <w:t xml:space="preserve">ć będą dostęp do </w:t>
      </w:r>
      <w:r>
        <w:t>ramp</w:t>
      </w:r>
      <w:r w:rsidR="005C0EEE">
        <w:t>y</w:t>
      </w:r>
      <w:r>
        <w:t xml:space="preserve"> rozładunkową zlokalizowan</w:t>
      </w:r>
      <w:r w:rsidR="005C0EEE">
        <w:t>ej</w:t>
      </w:r>
      <w:r>
        <w:t xml:space="preserve"> w części zapleczowej obiektu. </w:t>
      </w:r>
    </w:p>
    <w:p w:rsidR="005C0EEE" w:rsidRPr="005C0EEE" w:rsidRDefault="005C0EEE" w:rsidP="005C0EEE">
      <w:pPr>
        <w:pStyle w:val="Akapitzlist"/>
        <w:ind w:left="426"/>
        <w:jc w:val="both"/>
      </w:pPr>
    </w:p>
    <w:p w:rsidR="002C072E" w:rsidRDefault="002C072E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 xml:space="preserve">Założenia programowe dla </w:t>
      </w:r>
      <w:r w:rsidRPr="002C072E">
        <w:rPr>
          <w:b/>
        </w:rPr>
        <w:t>pomieszcze</w:t>
      </w:r>
      <w:r>
        <w:rPr>
          <w:b/>
        </w:rPr>
        <w:t>ń</w:t>
      </w:r>
      <w:r w:rsidRPr="002C072E">
        <w:rPr>
          <w:b/>
        </w:rPr>
        <w:t xml:space="preserve"> towarzysząc</w:t>
      </w:r>
      <w:r>
        <w:rPr>
          <w:b/>
        </w:rPr>
        <w:t>ych</w:t>
      </w:r>
      <w:r w:rsidRPr="002C072E">
        <w:rPr>
          <w:b/>
        </w:rPr>
        <w:t xml:space="preserve">  funkcji sportowej</w:t>
      </w:r>
      <w:r w:rsidR="00374FB5">
        <w:rPr>
          <w:b/>
        </w:rPr>
        <w:t xml:space="preserve"> </w:t>
      </w:r>
      <w:r w:rsidRPr="002C072E">
        <w:rPr>
          <w:b/>
        </w:rPr>
        <w:t xml:space="preserve">(STREFA </w:t>
      </w:r>
      <w:r w:rsidR="007D5436">
        <w:rPr>
          <w:b/>
        </w:rPr>
        <w:t>D</w:t>
      </w:r>
      <w:r w:rsidRPr="002C072E">
        <w:rPr>
          <w:b/>
        </w:rPr>
        <w:t xml:space="preserve"> )</w:t>
      </w:r>
    </w:p>
    <w:p w:rsidR="008F7ACD" w:rsidRDefault="008F7ACD" w:rsidP="008F7ACD">
      <w:pPr>
        <w:pStyle w:val="Akapitzlist"/>
        <w:ind w:left="426"/>
        <w:rPr>
          <w:b/>
        </w:rPr>
      </w:pPr>
    </w:p>
    <w:p w:rsidR="005C0EEE" w:rsidRDefault="009A1F87" w:rsidP="00353E9B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 strefie bezpośrednio skomunikowaną z płytą boiska </w:t>
      </w:r>
      <w:r w:rsidR="005C0EEE" w:rsidRPr="005C0EEE">
        <w:t>należy przewidzieć lokalizację pomieszczeń towarzyszących związanych z funkcją  sportową obiektu</w:t>
      </w:r>
      <w:r w:rsidR="008A7E69">
        <w:t>: zespoły szatniowe zawodników, pomieszczenia trenerów i sędziów wraz z podręcznymi magazyny sprzętu sportowego, zespół pomieszczeń siłowni oraz zespół odnowy biologicznej.</w:t>
      </w:r>
    </w:p>
    <w:p w:rsidR="004E2D55" w:rsidRDefault="004E2D55" w:rsidP="004E2D55">
      <w:pPr>
        <w:pStyle w:val="Akapitzlist"/>
        <w:ind w:left="426"/>
        <w:jc w:val="both"/>
      </w:pPr>
    </w:p>
    <w:p w:rsidR="004E2D55" w:rsidRDefault="008A7E69" w:rsidP="008F7ACD">
      <w:pPr>
        <w:pStyle w:val="Akapitzlist"/>
        <w:numPr>
          <w:ilvl w:val="1"/>
          <w:numId w:val="3"/>
        </w:numPr>
        <w:ind w:left="426" w:hanging="426"/>
        <w:jc w:val="both"/>
      </w:pPr>
      <w:r>
        <w:lastRenderedPageBreak/>
        <w:t xml:space="preserve">Zespoły pomieszczeń szatni należy zaprojektować jako dostępne z ciągu komunikacji wewnętrznej połączonego z wejściami na płytę boiska  oraz strefą holu. Należy zaprojektować 6 bloków pomieszczeń szatniowych przewidzianych do korzystania przez min 20 użytkowników każdy. </w:t>
      </w:r>
      <w:r w:rsidR="0099570B">
        <w:br/>
      </w:r>
      <w:r>
        <w:t xml:space="preserve">W zespołach należy przewidzieć pomieszczenia przebieralni wyposażone w indywidualne szafki dla wszystkich użytkowników. Z pomieszczenia przebieralni należy zaprojektować przejście </w:t>
      </w:r>
      <w:r w:rsidR="0099570B">
        <w:br/>
      </w:r>
      <w:r>
        <w:t xml:space="preserve">do pomieszczenia </w:t>
      </w:r>
      <w:r w:rsidR="00353E9B">
        <w:t>umywalni wyposażonego w natryski, umywalki oraz toaletę. W każdym zespole należy również przewidzieć sanitariat z miską ustępową i umywalką skomunikowany bezpośrednio z przedsionka prowadzącego do zespołu.</w:t>
      </w:r>
    </w:p>
    <w:p w:rsidR="004E2D55" w:rsidRDefault="004E2D55" w:rsidP="004E2D55">
      <w:pPr>
        <w:pStyle w:val="Akapitzlist"/>
        <w:ind w:left="426"/>
        <w:jc w:val="both"/>
      </w:pPr>
    </w:p>
    <w:p w:rsidR="00353E9B" w:rsidRDefault="00353E9B" w:rsidP="00353E9B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Zespół pomieszczeń trenerów i sędziów należy zaprojektować jak dostępne z ciągu komunikacji wewnętrznej. Należy dążyć do zlokalizowania tych pomieszczeń w bezpośrednim sąsiedztwie przejść do strefy boisk. W </w:t>
      </w:r>
      <w:r w:rsidR="00A73256">
        <w:t xml:space="preserve">zespole należy przewidzieć dwa pomieszczenia trenerskie i oraz jedno pomieszczenie dla sędziów dostępne ze wspólnego przedsionka skomunikowanego </w:t>
      </w:r>
      <w:r w:rsidR="0099570B">
        <w:br/>
      </w:r>
      <w:r w:rsidR="00A73256">
        <w:t>z pomieszczeniem szatni, zapleczem socjalnym oraz sanitarnym wyposażonym w toaletę, umywalkę oraz natrysk. W bezpośrednim sąsiedztwie zespołu należy przewidzieć pomieszczenie magazynu podręcznego na sprzęt sportowy.</w:t>
      </w:r>
    </w:p>
    <w:p w:rsidR="004E2D55" w:rsidRDefault="004E2D55" w:rsidP="004E2D55">
      <w:pPr>
        <w:pStyle w:val="Akapitzlist"/>
        <w:ind w:left="426"/>
        <w:jc w:val="both"/>
      </w:pPr>
    </w:p>
    <w:p w:rsidR="00B8184B" w:rsidRDefault="00A73256" w:rsidP="00353E9B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Zespół pomieszczeń siłowni należy zaprojektować w sposób umożliwiający skomunikowanie </w:t>
      </w:r>
      <w:r w:rsidR="0099570B">
        <w:br/>
      </w:r>
      <w:r>
        <w:t>go z</w:t>
      </w:r>
      <w:r w:rsidR="00025DFC">
        <w:t xml:space="preserve"> komunikacją wewnętrzną części sportowej oraz holu wejściowego. Wejście należy zaprojektować przez recepcję tak, aby możliwe było prowadzenie niezależnej działalności komercyjnej. W strefie wejściowej należy przewidzieć przestrzeń wypoczynku. Z pomieszczenia recepcji należy zaprojektować przejście do zespołu szatniowego</w:t>
      </w:r>
      <w:r w:rsidR="00B8184B">
        <w:t xml:space="preserve"> z wydzielonymi blokami przewidzianymi do korzystania przez kobiety i mężczyzn</w:t>
      </w:r>
      <w:r w:rsidR="00025DFC">
        <w:t xml:space="preserve">, złożone z przebieralni oraz natrysków i toalety. Pomieszczenia sal sportowych należy zaprojektować jako dostępne z komunikacji wewnętrznej połączonej ze pomieszczeniami szatni. W programie przewidziano </w:t>
      </w:r>
      <w:r w:rsidR="00092375">
        <w:t>salę wolnych ciężarów, salę fitness</w:t>
      </w:r>
      <w:r w:rsidR="00B8184B">
        <w:t xml:space="preserve"> oraz</w:t>
      </w:r>
      <w:r w:rsidR="00092375">
        <w:t xml:space="preserve"> salę rowerów i maszyn.</w:t>
      </w:r>
      <w:r w:rsidR="00B8184B">
        <w:t xml:space="preserve"> Wydzielone strefowe bloków tematycznych umożliwi prowadzenie zajęć sportowych w podgrupach jednak konieczne jest zapewnienie powiązania funkcjonalnego i wizualnego  stref w celu zapewnienia prawidłowego kontaktu trenera z wszystkimi uczestnikami zajęć. </w:t>
      </w:r>
    </w:p>
    <w:p w:rsidR="004E2D55" w:rsidRDefault="00092375" w:rsidP="004E2D55">
      <w:pPr>
        <w:pStyle w:val="Akapitzlist"/>
        <w:ind w:left="426"/>
        <w:jc w:val="both"/>
      </w:pPr>
      <w:r>
        <w:t xml:space="preserve"> W strefie należy również przewidzieć pomieszczenie trenerów z zapleczem socjalnym i oraz szatnią </w:t>
      </w:r>
      <w:r w:rsidR="00B8184B">
        <w:t>z</w:t>
      </w:r>
      <w:r>
        <w:t xml:space="preserve"> sanitariatami, pomieszczenia magazynu sprzętu oraz pomieszczenia gospodarcze </w:t>
      </w:r>
      <w:r w:rsidR="00374FB5">
        <w:br/>
      </w:r>
      <w:r>
        <w:t>i porządkowe.</w:t>
      </w:r>
    </w:p>
    <w:p w:rsidR="004E2D55" w:rsidRDefault="004E2D55" w:rsidP="004E2D55">
      <w:pPr>
        <w:pStyle w:val="Akapitzlist"/>
        <w:ind w:left="426"/>
        <w:jc w:val="both"/>
      </w:pPr>
    </w:p>
    <w:p w:rsidR="00092375" w:rsidRDefault="00092375" w:rsidP="00353E9B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Zespół pomieszczeń odnowy biologicznej należy projektować jako powiązany z </w:t>
      </w:r>
      <w:r w:rsidR="00A84FD5">
        <w:t>zapleczem sportowym obiektu</w:t>
      </w:r>
      <w:r>
        <w:t>. Dla obu stref dopuszcza się wspólne wykorzystanie pomieszczeń pomocniczych takich jak zaplecze socjalno – sanitarne</w:t>
      </w:r>
      <w:r w:rsidR="00B8184B">
        <w:t xml:space="preserve"> personelu</w:t>
      </w:r>
      <w:r>
        <w:t xml:space="preserve"> , pomieszczenia gospodarcze </w:t>
      </w:r>
      <w:r w:rsidR="0099570B">
        <w:br/>
      </w:r>
      <w:r>
        <w:t xml:space="preserve">i porządkowe. Dla </w:t>
      </w:r>
      <w:r w:rsidR="00B8184B">
        <w:t>zespołu</w:t>
      </w:r>
      <w:r>
        <w:t xml:space="preserve"> odnowy biologicznej należy zaprojektować niezależną </w:t>
      </w:r>
      <w:r w:rsidR="00B8184B">
        <w:t xml:space="preserve">strefę szatniową uwzględniającą specyfikę użytkownika, składającą się  z pomieszczenia przebieralni wyposażonego  w indywidualne szafki, pomieszczenia umywalni z natryskami i toaletą oraz pomieszczenia </w:t>
      </w:r>
      <w:r w:rsidR="00F4593F">
        <w:t xml:space="preserve">sanitariatu złożonego z przedsionka z umywalką oraz kabiny z miską ustępową. Dla zespołu pomieszczeń siłowni i odnowy biologicznej należy przewidzieć pomieszczenie szatni przystosowane do korzystania przez osoby niepełnosprawne. </w:t>
      </w:r>
    </w:p>
    <w:p w:rsidR="00F4593F" w:rsidRDefault="00F4593F" w:rsidP="00F4593F">
      <w:pPr>
        <w:pStyle w:val="Akapitzlist"/>
        <w:ind w:left="426"/>
        <w:jc w:val="both"/>
      </w:pPr>
      <w:r>
        <w:lastRenderedPageBreak/>
        <w:t xml:space="preserve">Program zespołu odnowy biologiczne przewiduje lokalizację pomieszczenia fizykoterapii, pomieszczenia masażu, pomieszczenia kąpieli częściowych, pomieszczenia kąpieli wannowych </w:t>
      </w:r>
      <w:r w:rsidR="0099570B">
        <w:br/>
      </w:r>
      <w:r>
        <w:t xml:space="preserve">i cieplnych, pomieszczenia natrysków i polewania oraz pomieszczenia sauny suchej i parowej. Pomieszczenia należy zaprojektować jako dostępne z komunikacji wewnętrznej strefy, połączonej </w:t>
      </w:r>
      <w:r w:rsidR="0099570B">
        <w:br/>
      </w:r>
      <w:r>
        <w:t xml:space="preserve">z szatniami. </w:t>
      </w:r>
    </w:p>
    <w:p w:rsidR="008F7ACD" w:rsidRDefault="00F4593F" w:rsidP="00A209A5">
      <w:pPr>
        <w:pStyle w:val="Akapitzlist"/>
        <w:ind w:left="426"/>
        <w:jc w:val="both"/>
      </w:pPr>
      <w:r>
        <w:t xml:space="preserve">Należy przewidzieć pomieszczenie dla </w:t>
      </w:r>
      <w:r w:rsidR="0099570B">
        <w:t>fizykoterapeutów</w:t>
      </w:r>
      <w:r>
        <w:t>, pomieszczenie lekarza oraz pozostałe pomieszczenia wymienione w programie użytkowym</w:t>
      </w:r>
      <w:r w:rsidR="004E2D55">
        <w:t>.</w:t>
      </w:r>
    </w:p>
    <w:p w:rsidR="00A209A5" w:rsidRPr="00A209A5" w:rsidRDefault="00A209A5" w:rsidP="00A209A5">
      <w:pPr>
        <w:pStyle w:val="Akapitzlist"/>
        <w:ind w:left="426"/>
        <w:jc w:val="both"/>
      </w:pPr>
    </w:p>
    <w:p w:rsidR="002C072E" w:rsidRDefault="002C072E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 w:rsidRPr="002C072E">
        <w:rPr>
          <w:b/>
        </w:rPr>
        <w:t>Założenia programowe dla</w:t>
      </w:r>
      <w:r>
        <w:rPr>
          <w:b/>
        </w:rPr>
        <w:t xml:space="preserve"> pomieszczeń towarzyszących funkcji kongresowej </w:t>
      </w:r>
      <w:bookmarkStart w:id="1" w:name="_Hlk526879251"/>
      <w:r w:rsidRPr="002C072E">
        <w:rPr>
          <w:b/>
        </w:rPr>
        <w:t xml:space="preserve">(STREFA </w:t>
      </w:r>
      <w:r w:rsidR="007D5436">
        <w:rPr>
          <w:b/>
        </w:rPr>
        <w:t>E</w:t>
      </w:r>
      <w:r w:rsidRPr="002C072E">
        <w:rPr>
          <w:b/>
        </w:rPr>
        <w:t xml:space="preserve"> )</w:t>
      </w:r>
      <w:bookmarkEnd w:id="1"/>
    </w:p>
    <w:p w:rsidR="00C823FB" w:rsidRDefault="00C823FB" w:rsidP="00C823FB">
      <w:pPr>
        <w:pStyle w:val="Akapitzlist"/>
        <w:ind w:left="426"/>
        <w:rPr>
          <w:b/>
        </w:rPr>
      </w:pPr>
    </w:p>
    <w:p w:rsidR="004E2D55" w:rsidRDefault="00B3748A" w:rsidP="00F55557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 obiekcie należy zaprojektować zespoły pomieszczeń </w:t>
      </w:r>
      <w:r w:rsidR="00C823FB">
        <w:t>towarzyszących, związanych z organizacją wydarzeń muzyczno – kulturalnych, kongresów oraz targów.</w:t>
      </w:r>
    </w:p>
    <w:p w:rsidR="00C823FB" w:rsidRDefault="00C823FB" w:rsidP="00C823FB">
      <w:pPr>
        <w:pStyle w:val="Akapitzlist"/>
        <w:ind w:left="426"/>
      </w:pPr>
    </w:p>
    <w:p w:rsidR="00F55557" w:rsidRDefault="00C823FB" w:rsidP="00F55557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Strefa </w:t>
      </w:r>
      <w:r w:rsidR="0099570B">
        <w:t>sali</w:t>
      </w:r>
      <w:r>
        <w:t xml:space="preserve"> konferencyjnej.</w:t>
      </w:r>
    </w:p>
    <w:p w:rsidR="00F55557" w:rsidRDefault="00C823FB" w:rsidP="00F55557">
      <w:pPr>
        <w:pStyle w:val="Akapitzlist"/>
        <w:ind w:left="426"/>
        <w:jc w:val="both"/>
      </w:pPr>
      <w:r>
        <w:t xml:space="preserve">Jako uzupełnienie funkcji kongresowej w obiekcie zaprojektowano salę konferencyjną przeznaczoną w zależności od aranżacji na max. 120 użytkowników. Jako dostępne bezpośrednio </w:t>
      </w:r>
      <w:r w:rsidR="0099570B">
        <w:br/>
      </w:r>
      <w:r>
        <w:t xml:space="preserve">z sali oraz z komunikacji ogólnej należy zaprojektować pomieszczenie zaplecza kuchennego </w:t>
      </w:r>
      <w:r w:rsidR="00F55557">
        <w:t xml:space="preserve">przeznaczonego do przygotowywania napojów ciepłych i zimnych oraz wydawania posiłków dowożonych z zewnątrz. W pomieszczeniach należy przewidzieć możliwość składowania i mycia naczyń. W bezpośrednim sąsiedztwie </w:t>
      </w:r>
      <w:r w:rsidR="0099570B">
        <w:t>Sali</w:t>
      </w:r>
      <w:r w:rsidR="00F55557">
        <w:t xml:space="preserve"> konferencyjnej należy również przewidzieć podręczny magazyn mebli oraz pomieszczenie porządkowe i gospodarcze. </w:t>
      </w:r>
    </w:p>
    <w:p w:rsidR="00F55557" w:rsidRDefault="00F55557" w:rsidP="00F55557">
      <w:pPr>
        <w:pStyle w:val="Akapitzlist"/>
      </w:pPr>
    </w:p>
    <w:p w:rsidR="00F55557" w:rsidRPr="00F34DB1" w:rsidRDefault="00F55557" w:rsidP="00F55557">
      <w:pPr>
        <w:pStyle w:val="Akapitzlist"/>
        <w:numPr>
          <w:ilvl w:val="1"/>
          <w:numId w:val="3"/>
        </w:numPr>
        <w:ind w:left="426" w:hanging="426"/>
        <w:jc w:val="both"/>
      </w:pPr>
      <w:r w:rsidRPr="00F34DB1">
        <w:t xml:space="preserve">Reżyserka </w:t>
      </w:r>
    </w:p>
    <w:p w:rsidR="00F55557" w:rsidRPr="00F34DB1" w:rsidRDefault="00F55557" w:rsidP="00F55557">
      <w:pPr>
        <w:pStyle w:val="Akapitzlist"/>
        <w:ind w:left="426"/>
        <w:jc w:val="both"/>
      </w:pPr>
      <w:r w:rsidRPr="00F34DB1">
        <w:t xml:space="preserve">Pomieszczenie reżyserki </w:t>
      </w:r>
      <w:r w:rsidR="00412703" w:rsidRPr="00F34DB1">
        <w:t>należy zaprojektować jako skomunikowane ze strefy ograniczonego dostępu.</w:t>
      </w:r>
      <w:r w:rsidR="00F34DB1">
        <w:t xml:space="preserve"> W pomieszczeniu należy przewidzieć stanowiska dla obsługi technicznej umożliwiające obsługę sprzętu nagłaśniającego, oświetlenia oraz rzutników i projektorów. Pomieszczenia należy zlokalizować w sposób umożliwiający zapewnienie optymalnego  kontaktu </w:t>
      </w:r>
      <w:r w:rsidR="00187D35">
        <w:t>wzrokowego</w:t>
      </w:r>
      <w:r w:rsidR="00F34DB1">
        <w:t xml:space="preserve"> z halą wielofunkcyjną . Sugeruje się umieszczenie pomieszczenia na ścianie szczytowej hali za górnym rzędem trybun widowni. </w:t>
      </w:r>
      <w:r w:rsidR="00187D35" w:rsidRPr="00187D35">
        <w:t>W bezpośrednim sąsiedztwie pomieszczeń należy zaprojektować przynależną strefę sanitarno – socjalną.</w:t>
      </w:r>
    </w:p>
    <w:p w:rsidR="00412703" w:rsidRPr="00412703" w:rsidRDefault="00412703" w:rsidP="00F55557">
      <w:pPr>
        <w:pStyle w:val="Akapitzlist"/>
        <w:ind w:left="426"/>
        <w:jc w:val="both"/>
        <w:rPr>
          <w:highlight w:val="yellow"/>
        </w:rPr>
      </w:pPr>
    </w:p>
    <w:p w:rsidR="00F55557" w:rsidRPr="00187D35" w:rsidRDefault="00F55557" w:rsidP="00F55557">
      <w:pPr>
        <w:pStyle w:val="Akapitzlist"/>
        <w:numPr>
          <w:ilvl w:val="1"/>
          <w:numId w:val="3"/>
        </w:numPr>
        <w:ind w:left="426" w:hanging="426"/>
        <w:jc w:val="both"/>
      </w:pPr>
      <w:r w:rsidRPr="00187D35">
        <w:t>Pomieszczenie tłumaczy symultanicznych</w:t>
      </w:r>
    </w:p>
    <w:p w:rsidR="00F34DB1" w:rsidRPr="00412703" w:rsidRDefault="00F34DB1" w:rsidP="00F34DB1">
      <w:pPr>
        <w:pStyle w:val="Akapitzlist"/>
        <w:ind w:left="426"/>
        <w:jc w:val="both"/>
        <w:rPr>
          <w:highlight w:val="yellow"/>
        </w:rPr>
      </w:pPr>
      <w:r w:rsidRPr="00187D35">
        <w:t xml:space="preserve">Pomieszczenia należy zaprojektować jako cztery oddzielone od siebie akustycznie kabiny wyposażone w </w:t>
      </w:r>
      <w:r w:rsidR="00187D35" w:rsidRPr="00187D35">
        <w:t>sprzęt multimedialny służący do prowadzenia tłumaczenia symultanicznego. Sugeruje się umieszczenie pomieszczenia na ścianie szczytowej hali za górnym rzędem trybun widowni</w:t>
      </w:r>
      <w:r w:rsidR="00187D35">
        <w:t>, co umożliwi zapewnienie optymalnej jakości kontaktu wzrokowego z halą wielofunkcyjną. Pomieszczenia należy zaprojektować jako dostępne ze strefy dostępnej dla obsługi technicznej obiektu. W bezpośrednim sąsiedztwie pomieszczeń należy zaprojektować przynależną strefę sanitarno – socjalną. Dopuszcza się zaprojektowanie wspólnego zaplecza dla pomieszczeń reżyserki i pomieszczeń tłumaczy.</w:t>
      </w:r>
    </w:p>
    <w:p w:rsidR="00412703" w:rsidRDefault="00412703" w:rsidP="00412703">
      <w:pPr>
        <w:pStyle w:val="Akapitzlist"/>
        <w:ind w:left="426"/>
        <w:jc w:val="both"/>
        <w:rPr>
          <w:highlight w:val="yellow"/>
        </w:rPr>
      </w:pPr>
    </w:p>
    <w:p w:rsidR="00374FB5" w:rsidRPr="00412703" w:rsidRDefault="00374FB5" w:rsidP="00412703">
      <w:pPr>
        <w:pStyle w:val="Akapitzlist"/>
        <w:ind w:left="426"/>
        <w:jc w:val="both"/>
        <w:rPr>
          <w:highlight w:val="yellow"/>
        </w:rPr>
      </w:pPr>
    </w:p>
    <w:p w:rsidR="00F55557" w:rsidRPr="00E7077B" w:rsidRDefault="00F55557" w:rsidP="00F55557">
      <w:pPr>
        <w:pStyle w:val="Akapitzlist"/>
        <w:numPr>
          <w:ilvl w:val="1"/>
          <w:numId w:val="3"/>
        </w:numPr>
        <w:ind w:left="426" w:hanging="426"/>
        <w:jc w:val="both"/>
      </w:pPr>
      <w:r w:rsidRPr="00E7077B">
        <w:lastRenderedPageBreak/>
        <w:t>Garderoby artystów</w:t>
      </w:r>
    </w:p>
    <w:p w:rsidR="00187D35" w:rsidRPr="00E7077B" w:rsidRDefault="00187D35" w:rsidP="00187D35">
      <w:pPr>
        <w:pStyle w:val="Akapitzlist"/>
        <w:ind w:left="426"/>
        <w:jc w:val="both"/>
      </w:pPr>
      <w:r w:rsidRPr="00E7077B">
        <w:t>Pomieszczenia dla artystów należy zaprojektować w bezpośrednim sąsiedztwie miejsca przeznaczonego na czasową lokalizacje sceny</w:t>
      </w:r>
      <w:r w:rsidR="00E7077B" w:rsidRPr="00E7077B">
        <w:t xml:space="preserve"> jako dostępne z hali oraz ze strefy ograniczonego dostępu. W pomieszczeniu należy przewidzieć możliwość lokalizacji stanowisk charakteryzacji oraz  przebieralnie. W bezpośrednim sąsiedztwie pomieszczeń należy zaprojektować przynależną strefę sanitarno – socjalną oraz strefę wypoczynku.</w:t>
      </w:r>
    </w:p>
    <w:p w:rsidR="00F55557" w:rsidRPr="000C359D" w:rsidRDefault="00E7077B" w:rsidP="00F55557">
      <w:pPr>
        <w:pStyle w:val="Akapitzlist"/>
        <w:numPr>
          <w:ilvl w:val="1"/>
          <w:numId w:val="3"/>
        </w:numPr>
        <w:ind w:left="426" w:hanging="426"/>
        <w:jc w:val="both"/>
      </w:pPr>
      <w:r w:rsidRPr="000C359D">
        <w:t>Pomieszczenia administracyjne</w:t>
      </w:r>
    </w:p>
    <w:p w:rsidR="000C359D" w:rsidRPr="00A209A5" w:rsidRDefault="00E7077B" w:rsidP="00A209A5">
      <w:pPr>
        <w:pStyle w:val="Akapitzlist"/>
        <w:ind w:left="426"/>
        <w:jc w:val="both"/>
      </w:pPr>
      <w:r w:rsidRPr="000C359D">
        <w:t xml:space="preserve">W strefie ograniczonego dostępu należy przewidzieć lokalizację pomieszczenia administracyjnego. W pomieszczeniu należy </w:t>
      </w:r>
      <w:r w:rsidR="000C359D" w:rsidRPr="000C359D">
        <w:t>zaprojektować stanowisko pracy dla pracownika pionu administracyjnego obiektu.</w:t>
      </w:r>
    </w:p>
    <w:p w:rsidR="002C072E" w:rsidRPr="002C072E" w:rsidRDefault="002C072E" w:rsidP="00D872E0">
      <w:pPr>
        <w:pStyle w:val="Akapitzlist"/>
        <w:ind w:left="426" w:hanging="426"/>
        <w:rPr>
          <w:b/>
        </w:rPr>
      </w:pPr>
    </w:p>
    <w:p w:rsidR="00E7077B" w:rsidRDefault="002C072E" w:rsidP="00E7077B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 xml:space="preserve">Założenia programowe dla </w:t>
      </w:r>
      <w:r w:rsidRPr="002C072E">
        <w:rPr>
          <w:b/>
        </w:rPr>
        <w:t>zesp</w:t>
      </w:r>
      <w:r w:rsidR="0085754F">
        <w:rPr>
          <w:b/>
        </w:rPr>
        <w:t>o</w:t>
      </w:r>
      <w:r w:rsidRPr="002C072E">
        <w:rPr>
          <w:b/>
        </w:rPr>
        <w:t>ł</w:t>
      </w:r>
      <w:r>
        <w:rPr>
          <w:b/>
        </w:rPr>
        <w:t>u</w:t>
      </w:r>
      <w:r w:rsidRPr="002C072E">
        <w:rPr>
          <w:b/>
        </w:rPr>
        <w:t xml:space="preserve"> pomieszczeń gastronomi</w:t>
      </w:r>
      <w:r w:rsidR="00374FB5">
        <w:rPr>
          <w:b/>
        </w:rPr>
        <w:t xml:space="preserve"> </w:t>
      </w:r>
      <w:r w:rsidRPr="002C072E">
        <w:rPr>
          <w:b/>
        </w:rPr>
        <w:t xml:space="preserve">(STREFA </w:t>
      </w:r>
      <w:r w:rsidR="007D5436">
        <w:rPr>
          <w:b/>
        </w:rPr>
        <w:t>F</w:t>
      </w:r>
      <w:r w:rsidRPr="002C072E">
        <w:rPr>
          <w:b/>
        </w:rPr>
        <w:t xml:space="preserve"> )</w:t>
      </w:r>
    </w:p>
    <w:p w:rsidR="00E7077B" w:rsidRDefault="00E7077B" w:rsidP="00E7077B">
      <w:pPr>
        <w:pStyle w:val="Akapitzlist"/>
        <w:ind w:left="426"/>
        <w:rPr>
          <w:b/>
        </w:rPr>
      </w:pPr>
    </w:p>
    <w:p w:rsidR="002C072E" w:rsidRDefault="00E7077B" w:rsidP="00A84FD5">
      <w:pPr>
        <w:pStyle w:val="Akapitzlist"/>
        <w:ind w:left="426"/>
        <w:jc w:val="both"/>
      </w:pPr>
      <w:r w:rsidRPr="006D1708">
        <w:t xml:space="preserve">W programie przewidziano uzupełnienie </w:t>
      </w:r>
      <w:r w:rsidR="00A84FD5">
        <w:t xml:space="preserve">przestrzeni </w:t>
      </w:r>
      <w:r w:rsidRPr="006D1708">
        <w:t xml:space="preserve"> wielofunkcyjne o strefę gastronomiczna. Wejście do strefy gastronomicznej należy zaprojektować w sposób umożliwiający dostęp </w:t>
      </w:r>
      <w:r w:rsidR="00374FB5">
        <w:br/>
      </w:r>
      <w:r w:rsidRPr="006D1708">
        <w:t>z zewnątrz  budynku oraz z holu głównego</w:t>
      </w:r>
      <w:r w:rsidR="00233DA6">
        <w:t xml:space="preserve"> co umożliwi prowadzenie działalności po godzinach funkcjonowania części sportowej obiektu. </w:t>
      </w:r>
      <w:r w:rsidR="00A84FD5">
        <w:t xml:space="preserve">Strefę należy zaprojektować w sposób uniwersalny umożliwiający wprowadzenie do niej zarówno operatorów oferujących dania typu „fast food” jak </w:t>
      </w:r>
      <w:r w:rsidR="00374FB5">
        <w:br/>
      </w:r>
      <w:r w:rsidR="00A84FD5">
        <w:t>i restauracji z pełnym programem gastronomicznym.</w:t>
      </w:r>
    </w:p>
    <w:p w:rsidR="00A84FD5" w:rsidRPr="00A84FD5" w:rsidRDefault="00A84FD5" w:rsidP="00A84FD5">
      <w:pPr>
        <w:pStyle w:val="Akapitzlist"/>
        <w:ind w:left="426"/>
        <w:jc w:val="both"/>
      </w:pPr>
    </w:p>
    <w:p w:rsidR="008B3E2A" w:rsidRDefault="002C072E" w:rsidP="008B3E2A">
      <w:pPr>
        <w:pStyle w:val="Akapitzlist"/>
        <w:numPr>
          <w:ilvl w:val="0"/>
          <w:numId w:val="3"/>
        </w:numPr>
        <w:ind w:left="426" w:hanging="426"/>
        <w:rPr>
          <w:b/>
        </w:rPr>
      </w:pPr>
      <w:r w:rsidRPr="00741E74">
        <w:rPr>
          <w:b/>
        </w:rPr>
        <w:t xml:space="preserve">Pomieszczenia techniczne i magazynowe (STREFA </w:t>
      </w:r>
      <w:r w:rsidR="007D5436" w:rsidRPr="00741E74">
        <w:rPr>
          <w:b/>
        </w:rPr>
        <w:t>G</w:t>
      </w:r>
      <w:r w:rsidR="008B3E2A" w:rsidRPr="00741E74">
        <w:rPr>
          <w:b/>
        </w:rPr>
        <w:t>)</w:t>
      </w:r>
    </w:p>
    <w:p w:rsidR="00741E74" w:rsidRPr="00741E74" w:rsidRDefault="00741E74" w:rsidP="00741E74">
      <w:pPr>
        <w:pStyle w:val="Akapitzlist"/>
        <w:ind w:left="426"/>
        <w:rPr>
          <w:b/>
        </w:rPr>
      </w:pPr>
    </w:p>
    <w:p w:rsidR="008B3E2A" w:rsidRDefault="008B3E2A" w:rsidP="00834C0C">
      <w:pPr>
        <w:pStyle w:val="Akapitzlist"/>
        <w:numPr>
          <w:ilvl w:val="1"/>
          <w:numId w:val="3"/>
        </w:numPr>
        <w:ind w:left="426" w:hanging="426"/>
        <w:jc w:val="both"/>
      </w:pPr>
      <w:r w:rsidRPr="00741E74">
        <w:t xml:space="preserve">W </w:t>
      </w:r>
      <w:r w:rsidR="00741E74" w:rsidRPr="00741E74">
        <w:t>budynku</w:t>
      </w:r>
      <w:r w:rsidRPr="00741E74">
        <w:t xml:space="preserve"> należy zaprojektować pomieszczenia pomocnicze, magazynowe i techniczne  niezbędne do prawidłowego funkcjonowania</w:t>
      </w:r>
      <w:r w:rsidR="00741E74" w:rsidRPr="00741E74">
        <w:t xml:space="preserve"> obiektu.</w:t>
      </w:r>
    </w:p>
    <w:p w:rsidR="00741E74" w:rsidRDefault="00741E74" w:rsidP="00741E74">
      <w:pPr>
        <w:pStyle w:val="Akapitzlist"/>
        <w:numPr>
          <w:ilvl w:val="1"/>
          <w:numId w:val="3"/>
        </w:numPr>
        <w:ind w:left="426" w:hanging="426"/>
      </w:pPr>
      <w:r>
        <w:t>Magazyn sali sportowej</w:t>
      </w:r>
    </w:p>
    <w:p w:rsidR="0018596E" w:rsidRDefault="0018596E" w:rsidP="00741E74">
      <w:pPr>
        <w:pStyle w:val="Akapitzlist"/>
        <w:ind w:left="426"/>
        <w:jc w:val="both"/>
      </w:pPr>
      <w:r w:rsidRPr="0018596E">
        <w:t>Pomieszczenie magazynu sali sportowej należy zaprojektować jako dostępne bezpośrednio z płyty boiska. W pomieszczeniu przewidziano magazynowanie mobilnych urządzeń sportowych, demontowanych na czas organizacji innych wydarzeń z wykorzystaniem płyty boiska. Wymiary pomieszczenia powinny umożliwić parkowanie 4 mobilnych koszy do gry w koszykówkę, oraz 4 bramek do gry w piłkę halową.</w:t>
      </w:r>
    </w:p>
    <w:p w:rsidR="00741E74" w:rsidRDefault="00741E74" w:rsidP="00741E74">
      <w:pPr>
        <w:pStyle w:val="Akapitzlist"/>
        <w:numPr>
          <w:ilvl w:val="1"/>
          <w:numId w:val="3"/>
        </w:numPr>
        <w:ind w:left="426" w:hanging="426"/>
      </w:pPr>
      <w:r>
        <w:t>Magazyn mebli</w:t>
      </w:r>
    </w:p>
    <w:p w:rsidR="00741E74" w:rsidRDefault="00741E74" w:rsidP="00834C0C">
      <w:pPr>
        <w:pStyle w:val="Akapitzlist"/>
        <w:ind w:left="426"/>
        <w:jc w:val="both"/>
      </w:pPr>
      <w:r>
        <w:t xml:space="preserve">W bezpośrednim sąsiedztwie </w:t>
      </w:r>
      <w:r w:rsidR="008F588C">
        <w:t>sali, jako dostępny bezpośrednio z płyty boiska należy zaprojektować magazyn mebli  oraz urządzeń i instalacji, używanych przy organizacji wydarzeń kulturalnych oraz sympozjów itp.</w:t>
      </w:r>
    </w:p>
    <w:p w:rsidR="00741E74" w:rsidRDefault="00741E74" w:rsidP="00741E74">
      <w:pPr>
        <w:pStyle w:val="Akapitzlist"/>
        <w:numPr>
          <w:ilvl w:val="1"/>
          <w:numId w:val="3"/>
        </w:numPr>
        <w:ind w:left="426" w:hanging="426"/>
      </w:pPr>
      <w:r>
        <w:t>Magazyn transferowy</w:t>
      </w:r>
    </w:p>
    <w:p w:rsidR="008F588C" w:rsidRDefault="008F588C" w:rsidP="008F588C">
      <w:pPr>
        <w:pStyle w:val="Akapitzlist"/>
        <w:ind w:left="426"/>
      </w:pPr>
      <w:r>
        <w:t xml:space="preserve">W obiekcie </w:t>
      </w:r>
    </w:p>
    <w:p w:rsidR="008F588C" w:rsidRDefault="008F588C" w:rsidP="00834C0C">
      <w:pPr>
        <w:pStyle w:val="Akapitzlist"/>
        <w:numPr>
          <w:ilvl w:val="1"/>
          <w:numId w:val="3"/>
        </w:numPr>
        <w:ind w:left="426" w:hanging="426"/>
        <w:jc w:val="both"/>
      </w:pPr>
      <w:r>
        <w:t xml:space="preserve">Wszystkie magazyny należy zaprojektować jako skomunikowane z rampą rozładunkową zlokalizowaną w strefie zapleczowej obiektu. </w:t>
      </w:r>
      <w:r w:rsidRPr="008F588C">
        <w:t>Dopuszcza się zaprojektowanie przedsionka strefy magazynowej z którego dostępne będą poszczególne pomieszczenia magazynówdedykowanych.</w:t>
      </w:r>
    </w:p>
    <w:p w:rsidR="00741E74" w:rsidRDefault="00741E74" w:rsidP="00741E74">
      <w:pPr>
        <w:pStyle w:val="Akapitzlist"/>
        <w:numPr>
          <w:ilvl w:val="1"/>
          <w:numId w:val="3"/>
        </w:numPr>
        <w:ind w:left="426" w:hanging="426"/>
      </w:pPr>
      <w:r>
        <w:t xml:space="preserve">Pomieszczenia </w:t>
      </w:r>
      <w:r w:rsidR="008F588C">
        <w:t>techniczne</w:t>
      </w:r>
    </w:p>
    <w:p w:rsidR="008F588C" w:rsidRDefault="008F588C" w:rsidP="008F588C">
      <w:pPr>
        <w:pStyle w:val="Akapitzlist"/>
        <w:ind w:left="426"/>
      </w:pPr>
      <w:r>
        <w:t xml:space="preserve">W strefie ograniczonego dostępu należy zaprojektować pomieszczenia techniczne: </w:t>
      </w:r>
    </w:p>
    <w:p w:rsidR="00F44215" w:rsidRDefault="00F44215" w:rsidP="008F588C">
      <w:pPr>
        <w:pStyle w:val="Akapitzlist"/>
        <w:ind w:left="426"/>
      </w:pPr>
      <w:r>
        <w:t>- pomieszczenie węzła cieplnego</w:t>
      </w:r>
    </w:p>
    <w:p w:rsidR="008F588C" w:rsidRDefault="008F588C" w:rsidP="008F588C">
      <w:pPr>
        <w:pStyle w:val="Akapitzlist"/>
        <w:ind w:left="426"/>
      </w:pPr>
      <w:r>
        <w:lastRenderedPageBreak/>
        <w:t>- pom</w:t>
      </w:r>
      <w:r w:rsidR="00F44215">
        <w:t xml:space="preserve">ieszczenie </w:t>
      </w:r>
      <w:r>
        <w:t xml:space="preserve"> wentylatorów</w:t>
      </w:r>
    </w:p>
    <w:p w:rsidR="008F588C" w:rsidRDefault="008F588C" w:rsidP="008F588C">
      <w:pPr>
        <w:pStyle w:val="Akapitzlist"/>
        <w:ind w:left="426"/>
      </w:pPr>
      <w:r>
        <w:t>- pomieszczenie agregatu prądotwórczego</w:t>
      </w:r>
    </w:p>
    <w:p w:rsidR="008F588C" w:rsidRDefault="008F588C" w:rsidP="008F588C">
      <w:pPr>
        <w:pStyle w:val="Akapitzlist"/>
        <w:ind w:left="426"/>
      </w:pPr>
      <w:r>
        <w:t>- serwerowni</w:t>
      </w:r>
      <w:r w:rsidR="00F44215">
        <w:t>ę</w:t>
      </w:r>
    </w:p>
    <w:p w:rsidR="008F588C" w:rsidRDefault="008F588C" w:rsidP="008F588C">
      <w:pPr>
        <w:pStyle w:val="Akapitzlist"/>
        <w:ind w:left="426"/>
      </w:pPr>
      <w:r>
        <w:t>- pom</w:t>
      </w:r>
      <w:r w:rsidR="00F44215">
        <w:t xml:space="preserve">ieszczenie </w:t>
      </w:r>
      <w:r>
        <w:t xml:space="preserve"> przyłącza wody</w:t>
      </w:r>
    </w:p>
    <w:p w:rsidR="008F588C" w:rsidRDefault="008F588C" w:rsidP="00F44215">
      <w:pPr>
        <w:pStyle w:val="Akapitzlist"/>
        <w:ind w:left="426"/>
      </w:pPr>
      <w:r>
        <w:t>- pomieszczenia rozdzielni elektrycznej</w:t>
      </w:r>
    </w:p>
    <w:p w:rsidR="00F44215" w:rsidRDefault="00F44215" w:rsidP="00834C0C">
      <w:pPr>
        <w:pStyle w:val="Akapitzlist"/>
        <w:ind w:left="426"/>
        <w:jc w:val="both"/>
      </w:pPr>
      <w:r>
        <w:t>Parametry pomieszczeń określono w załącznikach specyfikujących szczegółowe wymagania dla poszczególnych instalacji obiektu.</w:t>
      </w:r>
    </w:p>
    <w:p w:rsidR="00741E74" w:rsidRDefault="00741E74" w:rsidP="00741E74">
      <w:pPr>
        <w:pStyle w:val="Akapitzlist"/>
        <w:numPr>
          <w:ilvl w:val="1"/>
          <w:numId w:val="3"/>
        </w:numPr>
        <w:ind w:left="426" w:hanging="426"/>
      </w:pPr>
      <w:r>
        <w:t xml:space="preserve">Pomieszczenie obsługi </w:t>
      </w:r>
      <w:r w:rsidR="004A324E">
        <w:t>technicznej obiektu</w:t>
      </w:r>
    </w:p>
    <w:p w:rsidR="00DC2B85" w:rsidRDefault="00F44215" w:rsidP="009A2033">
      <w:pPr>
        <w:pStyle w:val="Akapitzlist"/>
        <w:ind w:left="426"/>
        <w:jc w:val="both"/>
      </w:pPr>
      <w:r>
        <w:t xml:space="preserve">W strefie ograniczonego dostępu należy zaprojektować zespół pomieszczeń obsługi obiektu złożone z pomieszczenia konserwatora, oraz zaplecza socjalnego, szatniowego i  sanitarnego dla pracowników obiektu, a także magazynu głównego środków czystości, i materiałów </w:t>
      </w:r>
      <w:r w:rsidR="004A324E">
        <w:t xml:space="preserve">eksploatacyjnych. </w:t>
      </w:r>
    </w:p>
    <w:p w:rsidR="009A2033" w:rsidRPr="009A2033" w:rsidRDefault="009A2033" w:rsidP="009A2033">
      <w:pPr>
        <w:pStyle w:val="Akapitzlist"/>
        <w:ind w:left="426"/>
        <w:jc w:val="both"/>
      </w:pPr>
    </w:p>
    <w:p w:rsidR="008D77CA" w:rsidRDefault="002C072E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>Założenia programowe dla zagospodarowania terenu</w:t>
      </w:r>
    </w:p>
    <w:p w:rsidR="000C359D" w:rsidRPr="008D77CA" w:rsidRDefault="000C359D" w:rsidP="000C359D">
      <w:pPr>
        <w:pStyle w:val="Akapitzlist"/>
        <w:ind w:left="426"/>
        <w:rPr>
          <w:b/>
        </w:rPr>
      </w:pPr>
    </w:p>
    <w:p w:rsidR="000C359D" w:rsidRPr="00DA527D" w:rsidRDefault="000C359D" w:rsidP="00DA527D">
      <w:pPr>
        <w:pStyle w:val="Akapitzlist"/>
        <w:numPr>
          <w:ilvl w:val="1"/>
          <w:numId w:val="3"/>
        </w:numPr>
        <w:ind w:left="567" w:hanging="567"/>
        <w:jc w:val="both"/>
      </w:pPr>
      <w:r w:rsidRPr="00DA527D">
        <w:t xml:space="preserve">Zgodnie z załącznikiem </w:t>
      </w:r>
      <w:r w:rsidRPr="009A2033">
        <w:t>nr</w:t>
      </w:r>
      <w:r w:rsidR="00374FB5">
        <w:t xml:space="preserve"> 1.2.1.</w:t>
      </w:r>
      <w:r w:rsidR="00374FB5" w:rsidRPr="00374FB5">
        <w:t xml:space="preserve"> </w:t>
      </w:r>
      <w:r w:rsidRPr="00374FB5">
        <w:t>do</w:t>
      </w:r>
      <w:r w:rsidRPr="00DA527D">
        <w:t xml:space="preserve"> Regulaminu Konkursu</w:t>
      </w:r>
      <w:r w:rsidR="00DA527D" w:rsidRPr="00DA527D">
        <w:t>,</w:t>
      </w:r>
      <w:r w:rsidR="00374FB5">
        <w:t xml:space="preserve"> </w:t>
      </w:r>
      <w:r w:rsidR="00DA527D" w:rsidRPr="00DA527D">
        <w:t>jako zakres opracowania konkursowego wyznaczono fragment terenu na którym zlokalizowane jest  Centrum Sportu Akademickiego Politechniki Gdańskiej w Gdańsku. Zakres opracowania ograniczają elementy istniejącego zagospodarowania oraz granice nieruchomości :</w:t>
      </w:r>
    </w:p>
    <w:p w:rsidR="00DA527D" w:rsidRPr="00DA527D" w:rsidRDefault="00DA527D" w:rsidP="00DA527D">
      <w:pPr>
        <w:pStyle w:val="Akapitzlist"/>
        <w:ind w:left="567"/>
        <w:jc w:val="both"/>
      </w:pPr>
      <w:r w:rsidRPr="00DA527D">
        <w:t>- od południa - pas drogowy Alei Zwycięstwa</w:t>
      </w:r>
    </w:p>
    <w:p w:rsidR="00DA527D" w:rsidRPr="00DA527D" w:rsidRDefault="00DA527D" w:rsidP="00DA527D">
      <w:pPr>
        <w:pStyle w:val="Akapitzlist"/>
        <w:ind w:left="567"/>
        <w:jc w:val="both"/>
      </w:pPr>
      <w:r w:rsidRPr="00DA527D">
        <w:t>- od wschodu - boisko do piłki nożnej</w:t>
      </w:r>
    </w:p>
    <w:p w:rsidR="00DA527D" w:rsidRPr="00DA527D" w:rsidRDefault="00DA527D" w:rsidP="00DA527D">
      <w:pPr>
        <w:pStyle w:val="Akapitzlist"/>
        <w:ind w:left="567"/>
        <w:jc w:val="both"/>
      </w:pPr>
      <w:r w:rsidRPr="00DA527D">
        <w:t>- od zachodu - granica nieruchomości  za którą zlokalizowany jest kompleks zabudowy biurowo usługowej</w:t>
      </w:r>
    </w:p>
    <w:p w:rsidR="00DA527D" w:rsidRPr="00DA527D" w:rsidRDefault="00DA527D" w:rsidP="00DA527D">
      <w:pPr>
        <w:pStyle w:val="Akapitzlist"/>
        <w:ind w:left="567"/>
        <w:jc w:val="both"/>
      </w:pPr>
      <w:r w:rsidRPr="00DA527D">
        <w:t>- od północy - droga dojazdowa do budynków CSA będąca przedłużeniem ul. Towarowej</w:t>
      </w:r>
    </w:p>
    <w:p w:rsidR="008D77CA" w:rsidRPr="000C359D" w:rsidRDefault="008D77CA" w:rsidP="000C359D">
      <w:pPr>
        <w:pStyle w:val="Akapitzlist"/>
        <w:ind w:left="426"/>
        <w:rPr>
          <w:b/>
        </w:rPr>
      </w:pPr>
    </w:p>
    <w:p w:rsidR="000C359D" w:rsidRDefault="00DA527D" w:rsidP="00DA527D">
      <w:pPr>
        <w:pStyle w:val="Akapitzlist"/>
        <w:numPr>
          <w:ilvl w:val="1"/>
          <w:numId w:val="3"/>
        </w:numPr>
        <w:ind w:left="426" w:hanging="426"/>
        <w:jc w:val="both"/>
      </w:pPr>
      <w:r w:rsidRPr="00DA527D">
        <w:t xml:space="preserve">Strefę zabudowy ograniczają linie zabudowy określone w planie miejscowym "UCHWAŁA NR XXIV/689/08 RADY MIASTA GDAŃSKA z dnia 26 czerwca 2008 roku w sprawie uchwalenia miejscowego planu zagospodarowania przestrzennego Wrzeszcz rejon Alei Zwycięstwa i ulicy Towarowej w mieście Gdańsku". </w:t>
      </w:r>
      <w:r>
        <w:t xml:space="preserve">Zgodnie z zapisami Planu </w:t>
      </w:r>
      <w:r w:rsidR="002F182F">
        <w:t>budynek Obiekt należy zlokalizować w centralnej części terenu objętej zakresem opracowania, w wyniku czego powstaną na terenie wydzielone zabudową dwie strefy funkcjonalne:</w:t>
      </w:r>
    </w:p>
    <w:p w:rsidR="002F182F" w:rsidRDefault="002F182F" w:rsidP="002F182F">
      <w:pPr>
        <w:pStyle w:val="Akapitzlist"/>
        <w:ind w:left="426"/>
        <w:jc w:val="both"/>
      </w:pPr>
      <w:r>
        <w:t xml:space="preserve">- strefa frontowa zlokalizowana od strony Alei Zwycięstwa, w której należy zaprojektować </w:t>
      </w:r>
      <w:r w:rsidR="00A84FD5">
        <w:t xml:space="preserve"> reprezentacyjny plac wejściowy oraz </w:t>
      </w:r>
      <w:r>
        <w:t>parking dla użytkowników obiektu</w:t>
      </w:r>
      <w:r w:rsidR="00A84FD5">
        <w:t xml:space="preserve"> </w:t>
      </w:r>
    </w:p>
    <w:p w:rsidR="002F182F" w:rsidRDefault="002F182F" w:rsidP="002F182F">
      <w:pPr>
        <w:pStyle w:val="Akapitzlist"/>
        <w:ind w:left="426"/>
        <w:jc w:val="both"/>
      </w:pPr>
      <w:r>
        <w:t>- strefa zaplecza zlokalizowana od strony ul. Towarowej, z parkingami i placami manewrowymi przeznaczonymi dla  obsługi technicznej obiektu</w:t>
      </w:r>
      <w:r w:rsidR="004C1833">
        <w:t>.</w:t>
      </w:r>
    </w:p>
    <w:p w:rsidR="004C1833" w:rsidRPr="00DA527D" w:rsidRDefault="004C1833" w:rsidP="002F182F">
      <w:pPr>
        <w:pStyle w:val="Akapitzlist"/>
        <w:ind w:left="426"/>
        <w:jc w:val="both"/>
      </w:pPr>
    </w:p>
    <w:p w:rsidR="00DA527D" w:rsidRDefault="002F182F" w:rsidP="00D872E0">
      <w:pPr>
        <w:pStyle w:val="Akapitzlist"/>
        <w:numPr>
          <w:ilvl w:val="1"/>
          <w:numId w:val="3"/>
        </w:numPr>
        <w:ind w:left="426" w:hanging="426"/>
      </w:pPr>
      <w:r w:rsidRPr="004C1833">
        <w:t>Strefa  frontow</w:t>
      </w:r>
      <w:r w:rsidR="004C1833" w:rsidRPr="004C1833">
        <w:t>a</w:t>
      </w:r>
    </w:p>
    <w:p w:rsidR="009A2033" w:rsidRDefault="009A2033" w:rsidP="00325B48">
      <w:pPr>
        <w:pStyle w:val="Akapitzlist"/>
        <w:ind w:left="426"/>
        <w:jc w:val="both"/>
      </w:pPr>
      <w:r>
        <w:t xml:space="preserve">Budynek wraz ze strefą wejściową należy zaprojektować jako </w:t>
      </w:r>
      <w:r w:rsidR="00325B48">
        <w:t xml:space="preserve">dostępny od strony Alei Niepodległości będącej jedną z głównych arterii Trójmiasta. Wjazd na teren należy przewidzieć </w:t>
      </w:r>
      <w:r w:rsidR="00374FB5">
        <w:br/>
      </w:r>
      <w:r w:rsidR="00325B48">
        <w:t xml:space="preserve">z przedłużonego pasa wyłączenia (prawo skrętu ), pełniącego obecnie funkcję zjazdu na stację benzynową oraz do zespołu zabudowy biurowej zlokalizowanej za zachodnią granicą nieruchomości. </w:t>
      </w:r>
    </w:p>
    <w:p w:rsidR="00A84FD5" w:rsidRDefault="00325B48" w:rsidP="00325B48">
      <w:pPr>
        <w:pStyle w:val="Akapitzlist"/>
        <w:ind w:left="426"/>
        <w:jc w:val="both"/>
      </w:pPr>
      <w:r>
        <w:lastRenderedPageBreak/>
        <w:t xml:space="preserve">Na terenie w strefie frontowej należy zaprojektować </w:t>
      </w:r>
      <w:r w:rsidR="00A84FD5">
        <w:t>przestrzeń publiczną stanowiącą reprezentacyjny plac  przed wejściem do obiektu. Plac będzie stanowić „forum studenckie</w:t>
      </w:r>
      <w:r w:rsidR="00732262">
        <w:t>”</w:t>
      </w:r>
      <w:r w:rsidR="00A84FD5">
        <w:t xml:space="preserve"> zaprojektowane w sposób umożliwiający kreatywne kształtowanie przestrzeni</w:t>
      </w:r>
      <w:r w:rsidR="00732262">
        <w:t xml:space="preserve"> za pomocą mobilnych elementów małej architektury, służących wypoczynkowi, integracji oraz twórczej inwencji środowisk akademickich oraz użytkowników zewnętrznych. </w:t>
      </w:r>
    </w:p>
    <w:p w:rsidR="00325B48" w:rsidRDefault="00732262" w:rsidP="00732262">
      <w:pPr>
        <w:pStyle w:val="Akapitzlist"/>
        <w:ind w:left="426"/>
        <w:jc w:val="both"/>
      </w:pPr>
      <w:r>
        <w:t xml:space="preserve">Pod płytą należy zaprojektować </w:t>
      </w:r>
      <w:r w:rsidR="00325B48">
        <w:t xml:space="preserve">parking dla samochodów osobowych na 150 miejsc postojowych, </w:t>
      </w:r>
      <w:r>
        <w:t xml:space="preserve">oraz minimum </w:t>
      </w:r>
      <w:r w:rsidR="00325B48">
        <w:t>3 stanowiska postojowe dla autobusów. Elementy przestrzeni publicznej, należy projektować z dbałością o wysoką jakość formy oraz  rozwiązań  materiałowych.</w:t>
      </w:r>
      <w:r w:rsidR="00A84FD5">
        <w:t xml:space="preserve"> Dopuszcza się lokalizacje części miejsc postojowych na poziomie płyty placu wejściowego jednak w sposób nie kolidujący z główną funkcją przestrzeni.</w:t>
      </w:r>
    </w:p>
    <w:p w:rsidR="004C1833" w:rsidRPr="004C1833" w:rsidRDefault="004C1833" w:rsidP="004C1833">
      <w:pPr>
        <w:pStyle w:val="Akapitzlist"/>
        <w:ind w:left="426"/>
      </w:pPr>
    </w:p>
    <w:p w:rsidR="004C1833" w:rsidRDefault="004C1833" w:rsidP="004C1833">
      <w:pPr>
        <w:pStyle w:val="Akapitzlist"/>
        <w:numPr>
          <w:ilvl w:val="1"/>
          <w:numId w:val="3"/>
        </w:numPr>
        <w:ind w:left="426" w:hanging="426"/>
      </w:pPr>
      <w:r w:rsidRPr="004C1833">
        <w:t>Strefa zaplecza</w:t>
      </w:r>
    </w:p>
    <w:p w:rsidR="00E271B7" w:rsidRDefault="00BB7FC7" w:rsidP="0056363E">
      <w:pPr>
        <w:pStyle w:val="Akapitzlist"/>
        <w:ind w:left="426"/>
        <w:jc w:val="both"/>
      </w:pPr>
      <w:r>
        <w:t xml:space="preserve">Strefę zaplecza należy zaprojektować jako dostępną od strony północnej z ciągu komunikacji wewnętrznej CSA stanowiącego przedłużenie ul. Towarowej. W strefie należy przewidzieć plac manewrowy dla samochodów ciężarowych, parking z 15 miejscami postojowymi dla samochodów osobowych pracowników obiektu oraz 4 stanowiska postojowe dla samochodów ciężarowych. Plac manewrowy należy zaprojektować w sposób umożliwiający </w:t>
      </w:r>
      <w:r w:rsidR="0056363E">
        <w:t xml:space="preserve"> dokowanie samochodów ciężarowych do rampy rozładunkowej. W strefie zapleczowej należy zaprojektować miejsce gromadzenia odpadów z możliwością segregacji.</w:t>
      </w:r>
    </w:p>
    <w:p w:rsidR="0056363E" w:rsidRPr="0056363E" w:rsidRDefault="0056363E" w:rsidP="0056363E">
      <w:pPr>
        <w:pStyle w:val="Akapitzlist"/>
        <w:ind w:left="426"/>
        <w:jc w:val="both"/>
      </w:pPr>
    </w:p>
    <w:p w:rsidR="00E271B7" w:rsidRDefault="00E271B7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>Orientacyjne dane liczbowe.</w:t>
      </w:r>
    </w:p>
    <w:p w:rsidR="00E271B7" w:rsidRDefault="00E271B7" w:rsidP="00D872E0">
      <w:pPr>
        <w:pStyle w:val="Akapitzlist"/>
        <w:ind w:left="426" w:hanging="426"/>
        <w:rPr>
          <w:b/>
        </w:rPr>
      </w:pPr>
    </w:p>
    <w:p w:rsidR="008C77DB" w:rsidRPr="008C77DB" w:rsidRDefault="008C77DB" w:rsidP="008C77DB">
      <w:pPr>
        <w:pStyle w:val="Akapitzlist"/>
        <w:ind w:left="426"/>
        <w:jc w:val="both"/>
      </w:pPr>
      <w:r w:rsidRPr="008C77DB">
        <w:t xml:space="preserve">Po przeprowadzeniu wstępnego bilansu terenu w kontekście planowanej zabudowy </w:t>
      </w:r>
      <w:r w:rsidR="0099570B">
        <w:br/>
      </w:r>
      <w:r w:rsidRPr="008C77DB">
        <w:t>z uwzględnieniem zapisów planu miejscowego  oraz uwarunkowań lokalnych, określone zostały podstawowe parametry zabudowy:</w:t>
      </w:r>
    </w:p>
    <w:p w:rsidR="008C77DB" w:rsidRPr="008C77DB" w:rsidRDefault="008C77DB" w:rsidP="008C77DB">
      <w:pPr>
        <w:pStyle w:val="Akapitzlist"/>
        <w:ind w:left="426"/>
        <w:jc w:val="both"/>
      </w:pPr>
      <w:r w:rsidRPr="008C77DB">
        <w:t xml:space="preserve">- pow. terenu w granicach opracowania </w:t>
      </w:r>
      <w:r w:rsidRPr="008C77DB">
        <w:tab/>
        <w:t>-  ok.   9 600 m</w:t>
      </w:r>
      <w:r w:rsidRPr="0056363E">
        <w:rPr>
          <w:vertAlign w:val="superscript"/>
        </w:rPr>
        <w:t>2</w:t>
      </w:r>
    </w:p>
    <w:p w:rsidR="0056363E" w:rsidRPr="00834C0C" w:rsidRDefault="008C77DB" w:rsidP="00834C0C">
      <w:pPr>
        <w:pStyle w:val="Akapitzlist"/>
        <w:ind w:left="426"/>
        <w:jc w:val="both"/>
        <w:rPr>
          <w:vertAlign w:val="superscript"/>
        </w:rPr>
      </w:pPr>
      <w:r w:rsidRPr="008C77DB">
        <w:t>- powierzchnia zabudowy</w:t>
      </w:r>
      <w:r w:rsidRPr="008C77DB">
        <w:tab/>
      </w:r>
      <w:r w:rsidRPr="008C77DB">
        <w:tab/>
      </w:r>
      <w:r w:rsidRPr="008C77DB">
        <w:tab/>
        <w:t xml:space="preserve">-  ok.   </w:t>
      </w:r>
      <w:r w:rsidR="00834C0C">
        <w:t>51</w:t>
      </w:r>
      <w:r w:rsidRPr="008C77DB">
        <w:t>00 m</w:t>
      </w:r>
      <w:r w:rsidRPr="0056363E">
        <w:rPr>
          <w:vertAlign w:val="superscript"/>
        </w:rPr>
        <w:t>2</w:t>
      </w:r>
    </w:p>
    <w:p w:rsidR="0056363E" w:rsidRPr="008C77DB" w:rsidRDefault="0056363E" w:rsidP="008C77DB">
      <w:pPr>
        <w:pStyle w:val="Akapitzlist"/>
        <w:ind w:left="426"/>
        <w:jc w:val="both"/>
      </w:pPr>
      <w:r w:rsidRPr="00834C0C">
        <w:t>- powierzchnia użytkowa pomieszczeń</w:t>
      </w:r>
      <w:r w:rsidRPr="00834C0C">
        <w:tab/>
        <w:t>-</w:t>
      </w:r>
      <w:r w:rsidR="00732262">
        <w:t xml:space="preserve">  </w:t>
      </w:r>
      <w:r w:rsidR="00834C0C">
        <w:t>ok.   9 420 m</w:t>
      </w:r>
      <w:r w:rsidR="00834C0C" w:rsidRPr="00834C0C">
        <w:rPr>
          <w:vertAlign w:val="superscript"/>
        </w:rPr>
        <w:t>2</w:t>
      </w:r>
      <w:r w:rsidR="00834C0C">
        <w:t xml:space="preserve"> netto</w:t>
      </w:r>
    </w:p>
    <w:p w:rsidR="008C77DB" w:rsidRPr="008C77DB" w:rsidRDefault="008C77DB" w:rsidP="008C77DB">
      <w:pPr>
        <w:pStyle w:val="Akapitzlist"/>
        <w:ind w:left="426"/>
        <w:jc w:val="both"/>
      </w:pPr>
      <w:r w:rsidRPr="008C77DB">
        <w:t>- kubatura</w:t>
      </w:r>
      <w:r w:rsidRPr="008C77DB">
        <w:tab/>
      </w:r>
      <w:r w:rsidRPr="008C77DB">
        <w:tab/>
      </w:r>
      <w:r w:rsidRPr="008C77DB">
        <w:tab/>
      </w:r>
      <w:r w:rsidRPr="008C77DB">
        <w:tab/>
      </w:r>
      <w:r w:rsidRPr="008C77DB">
        <w:tab/>
        <w:t>-  ok. 56 400 m</w:t>
      </w:r>
      <w:r w:rsidRPr="0056363E">
        <w:rPr>
          <w:vertAlign w:val="superscript"/>
        </w:rPr>
        <w:t>2</w:t>
      </w:r>
    </w:p>
    <w:p w:rsidR="00D872E0" w:rsidRPr="008C77DB" w:rsidRDefault="008C77DB" w:rsidP="008C77DB">
      <w:pPr>
        <w:pStyle w:val="Akapitzlist"/>
        <w:ind w:left="426"/>
        <w:jc w:val="both"/>
      </w:pPr>
      <w:r w:rsidRPr="008C77DB">
        <w:t xml:space="preserve">- maksymalna liczba użytkowników </w:t>
      </w:r>
      <w:r w:rsidRPr="008C77DB">
        <w:tab/>
        <w:t xml:space="preserve">- </w:t>
      </w:r>
      <w:r w:rsidR="00732262">
        <w:t xml:space="preserve"> </w:t>
      </w:r>
      <w:r w:rsidRPr="008C77DB">
        <w:t>1500 osób</w:t>
      </w:r>
    </w:p>
    <w:p w:rsidR="00D872E0" w:rsidRDefault="00D872E0" w:rsidP="009A2033">
      <w:pPr>
        <w:pStyle w:val="Akapitzlist"/>
        <w:ind w:left="426" w:hanging="426"/>
        <w:jc w:val="both"/>
        <w:rPr>
          <w:b/>
        </w:rPr>
      </w:pPr>
    </w:p>
    <w:p w:rsidR="00D872E0" w:rsidRDefault="008C77DB" w:rsidP="009A2033">
      <w:pPr>
        <w:pStyle w:val="Akapitzlist"/>
        <w:ind w:left="426"/>
        <w:jc w:val="both"/>
      </w:pPr>
      <w:r w:rsidRPr="008C77DB">
        <w:t>UWAGA: wskazane powyżej powierzchnie nie obejmują powierzchni przeznaczonych na komunikację pionową i poziomą</w:t>
      </w:r>
    </w:p>
    <w:p w:rsidR="0056363E" w:rsidRDefault="0056363E" w:rsidP="0056363E"/>
    <w:p w:rsidR="00732262" w:rsidRDefault="00732262" w:rsidP="0056363E"/>
    <w:p w:rsidR="00732262" w:rsidRDefault="00732262" w:rsidP="0056363E"/>
    <w:p w:rsidR="00732262" w:rsidRDefault="00732262" w:rsidP="0056363E"/>
    <w:p w:rsidR="00732262" w:rsidRDefault="00732262" w:rsidP="0056363E"/>
    <w:p w:rsidR="00732262" w:rsidRDefault="00732262" w:rsidP="0056363E"/>
    <w:p w:rsidR="00834C0C" w:rsidRPr="009A2033" w:rsidRDefault="00834C0C" w:rsidP="0056363E"/>
    <w:p w:rsidR="00E271B7" w:rsidRDefault="00E271B7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>
        <w:rPr>
          <w:b/>
        </w:rPr>
        <w:t xml:space="preserve">Program użytkowy </w:t>
      </w:r>
    </w:p>
    <w:p w:rsidR="00D872E0" w:rsidRPr="00D872E0" w:rsidRDefault="00D872E0" w:rsidP="00D872E0">
      <w:pPr>
        <w:pStyle w:val="Akapitzlist"/>
        <w:rPr>
          <w:b/>
        </w:rPr>
      </w:pPr>
    </w:p>
    <w:p w:rsidR="00D872E0" w:rsidRPr="00D872E0" w:rsidRDefault="00D872E0" w:rsidP="00D872E0">
      <w:pPr>
        <w:pStyle w:val="Akapitzlist"/>
        <w:ind w:left="0"/>
      </w:pPr>
      <w:r w:rsidRPr="00D872E0">
        <w:t>Tabela 1. PROGRAM UŻYTKOWY BUDYNKU WIELOFUNKCYJNEGO Z FUNKCJĄ HALI WIDOWISKOWO SPORTOWEJ   ORAZ CENTRUM KONGRESOWEGO w podziale na STREFY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8"/>
        <w:gridCol w:w="2580"/>
        <w:gridCol w:w="1682"/>
        <w:gridCol w:w="4276"/>
      </w:tblGrid>
      <w:tr w:rsidR="00C16157" w:rsidTr="004F05E2">
        <w:tc>
          <w:tcPr>
            <w:tcW w:w="666" w:type="dxa"/>
          </w:tcPr>
          <w:p w:rsidR="00D872E0" w:rsidRDefault="00D872E0" w:rsidP="00D872E0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580" w:type="dxa"/>
          </w:tcPr>
          <w:p w:rsidR="00D872E0" w:rsidRDefault="00D872E0" w:rsidP="00D872E0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FUNKCJA</w:t>
            </w:r>
          </w:p>
          <w:p w:rsidR="00D872E0" w:rsidRDefault="00D872E0" w:rsidP="00D872E0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POMIESZCZENIA</w:t>
            </w:r>
          </w:p>
        </w:tc>
        <w:tc>
          <w:tcPr>
            <w:tcW w:w="1682" w:type="dxa"/>
          </w:tcPr>
          <w:p w:rsidR="00D872E0" w:rsidRDefault="00D872E0" w:rsidP="00D872E0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SUGEROWANA POW. NETTO</w:t>
            </w:r>
          </w:p>
          <w:p w:rsidR="00D872E0" w:rsidRPr="00D872E0" w:rsidRDefault="00D872E0" w:rsidP="00D872E0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[m</w:t>
            </w:r>
            <w:r w:rsidRPr="00D872E0">
              <w:rPr>
                <w:b/>
                <w:vertAlign w:val="superscript"/>
              </w:rPr>
              <w:t>2</w:t>
            </w:r>
            <w:r>
              <w:rPr>
                <w:b/>
              </w:rPr>
              <w:t>]</w:t>
            </w:r>
          </w:p>
        </w:tc>
        <w:tc>
          <w:tcPr>
            <w:tcW w:w="4276" w:type="dxa"/>
          </w:tcPr>
          <w:p w:rsidR="00D872E0" w:rsidRDefault="00D872E0" w:rsidP="00D872E0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D872E0" w:rsidTr="004F05E2">
        <w:tc>
          <w:tcPr>
            <w:tcW w:w="666" w:type="dxa"/>
            <w:shd w:val="clear" w:color="auto" w:fill="D9D9D9" w:themeFill="background1" w:themeFillShade="D9"/>
          </w:tcPr>
          <w:p w:rsidR="00D872E0" w:rsidRDefault="00D872E0" w:rsidP="00D872E0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8538" w:type="dxa"/>
            <w:gridSpan w:val="3"/>
            <w:shd w:val="clear" w:color="auto" w:fill="D9D9D9" w:themeFill="background1" w:themeFillShade="D9"/>
          </w:tcPr>
          <w:p w:rsidR="00D872E0" w:rsidRDefault="007D5436" w:rsidP="00D872E0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Strefa wejściowa </w:t>
            </w:r>
            <w:r w:rsidR="00D872E0" w:rsidRPr="00D872E0">
              <w:rPr>
                <w:b/>
              </w:rPr>
              <w:t xml:space="preserve"> (STREFA A )</w:t>
            </w:r>
          </w:p>
        </w:tc>
      </w:tr>
      <w:tr w:rsidR="0038599E" w:rsidTr="004F05E2">
        <w:tc>
          <w:tcPr>
            <w:tcW w:w="666" w:type="dxa"/>
          </w:tcPr>
          <w:p w:rsidR="00D872E0" w:rsidRPr="006C0350" w:rsidRDefault="006C0350" w:rsidP="00D872E0">
            <w:pPr>
              <w:pStyle w:val="Akapitzlist"/>
              <w:ind w:left="0"/>
            </w:pPr>
            <w:r w:rsidRPr="006C0350">
              <w:t>A.</w:t>
            </w:r>
            <w:r w:rsidR="00D872E0" w:rsidRPr="006C0350">
              <w:t>1</w:t>
            </w:r>
            <w:r w:rsidRPr="006C0350">
              <w:t>.</w:t>
            </w:r>
          </w:p>
        </w:tc>
        <w:tc>
          <w:tcPr>
            <w:tcW w:w="2580" w:type="dxa"/>
          </w:tcPr>
          <w:p w:rsidR="00D872E0" w:rsidRPr="007D5436" w:rsidRDefault="00974A92" w:rsidP="00D872E0">
            <w:pPr>
              <w:pStyle w:val="Akapitzlist"/>
              <w:ind w:left="0"/>
            </w:pPr>
            <w:r>
              <w:t>Hol wejściowy z wiatrołapem</w:t>
            </w:r>
          </w:p>
        </w:tc>
        <w:tc>
          <w:tcPr>
            <w:tcW w:w="1682" w:type="dxa"/>
          </w:tcPr>
          <w:p w:rsidR="00D872E0" w:rsidRPr="007D5436" w:rsidRDefault="009F6151" w:rsidP="00A209A5">
            <w:pPr>
              <w:pStyle w:val="Akapitzlist"/>
              <w:ind w:left="0"/>
              <w:jc w:val="center"/>
            </w:pPr>
            <w:r>
              <w:t>6</w:t>
            </w:r>
            <w:r w:rsidR="00A209A5">
              <w:t>55</w:t>
            </w:r>
          </w:p>
        </w:tc>
        <w:tc>
          <w:tcPr>
            <w:tcW w:w="4276" w:type="dxa"/>
          </w:tcPr>
          <w:p w:rsidR="00D872E0" w:rsidRPr="007D5436" w:rsidRDefault="00974A92" w:rsidP="00D872E0">
            <w:pPr>
              <w:pStyle w:val="Akapitzlist"/>
              <w:ind w:left="0"/>
            </w:pPr>
            <w:r>
              <w:t xml:space="preserve">Powierzchnię holu </w:t>
            </w:r>
            <w:r w:rsidR="00C16157">
              <w:t>wejściowego w strefie objętej kontrolą dostępu</w:t>
            </w:r>
            <w:r>
              <w:t xml:space="preserve"> należy bilansować </w:t>
            </w:r>
            <w:r w:rsidR="00C16157">
              <w:t xml:space="preserve"> funkcjonalnie </w:t>
            </w:r>
            <w:r>
              <w:t>jako część foyer</w:t>
            </w:r>
          </w:p>
        </w:tc>
      </w:tr>
      <w:tr w:rsidR="00C16157" w:rsidTr="004F05E2">
        <w:tc>
          <w:tcPr>
            <w:tcW w:w="666" w:type="dxa"/>
          </w:tcPr>
          <w:p w:rsidR="00D872E0" w:rsidRPr="006C0350" w:rsidRDefault="006C0350" w:rsidP="00D872E0">
            <w:pPr>
              <w:pStyle w:val="Akapitzlist"/>
              <w:ind w:left="0"/>
            </w:pPr>
            <w:r w:rsidRPr="006C0350">
              <w:t>A.</w:t>
            </w:r>
            <w:r w:rsidR="00D872E0" w:rsidRPr="006C0350">
              <w:t>2</w:t>
            </w:r>
            <w:r w:rsidRPr="006C0350">
              <w:t>.</w:t>
            </w:r>
          </w:p>
        </w:tc>
        <w:tc>
          <w:tcPr>
            <w:tcW w:w="2580" w:type="dxa"/>
          </w:tcPr>
          <w:p w:rsidR="00D872E0" w:rsidRPr="007D5436" w:rsidRDefault="00974A92" w:rsidP="00D872E0">
            <w:pPr>
              <w:pStyle w:val="Akapitzlist"/>
              <w:ind w:left="0"/>
            </w:pPr>
            <w:r>
              <w:t>Pomieszczenia ochrony</w:t>
            </w:r>
          </w:p>
        </w:tc>
        <w:tc>
          <w:tcPr>
            <w:tcW w:w="1682" w:type="dxa"/>
          </w:tcPr>
          <w:p w:rsidR="00D872E0" w:rsidRPr="007D5436" w:rsidRDefault="00A209A5" w:rsidP="00A209A5">
            <w:pPr>
              <w:pStyle w:val="Akapitzlist"/>
              <w:ind w:left="0"/>
              <w:jc w:val="center"/>
            </w:pPr>
            <w:r>
              <w:t>12</w:t>
            </w:r>
          </w:p>
        </w:tc>
        <w:tc>
          <w:tcPr>
            <w:tcW w:w="4276" w:type="dxa"/>
          </w:tcPr>
          <w:p w:rsidR="00D872E0" w:rsidRPr="007D5436" w:rsidRDefault="00974A92" w:rsidP="00D872E0">
            <w:pPr>
              <w:pStyle w:val="Akapitzlist"/>
              <w:ind w:left="0"/>
            </w:pPr>
            <w:r>
              <w:t>W bezpośrednim sąsiedztwie pomieszczenia ochrony należy przewidzieć pomieszczenie socjale i pomieszczenia sanitarne dla personelu ochrony</w:t>
            </w:r>
          </w:p>
        </w:tc>
      </w:tr>
      <w:tr w:rsidR="00C42504" w:rsidTr="004F05E2">
        <w:tc>
          <w:tcPr>
            <w:tcW w:w="666" w:type="dxa"/>
          </w:tcPr>
          <w:p w:rsidR="00C42504" w:rsidRPr="006C0350" w:rsidRDefault="00C42504" w:rsidP="00D872E0">
            <w:pPr>
              <w:pStyle w:val="Akapitzlist"/>
              <w:ind w:left="0"/>
            </w:pPr>
            <w:r>
              <w:t>A.3</w:t>
            </w:r>
          </w:p>
        </w:tc>
        <w:tc>
          <w:tcPr>
            <w:tcW w:w="2580" w:type="dxa"/>
          </w:tcPr>
          <w:p w:rsidR="00C42504" w:rsidRDefault="00C42504" w:rsidP="00D872E0">
            <w:pPr>
              <w:pStyle w:val="Akapitzlist"/>
              <w:ind w:left="0"/>
            </w:pPr>
            <w:r>
              <w:t>Pomieszczenie monitoringu</w:t>
            </w:r>
          </w:p>
        </w:tc>
        <w:tc>
          <w:tcPr>
            <w:tcW w:w="1682" w:type="dxa"/>
          </w:tcPr>
          <w:p w:rsidR="00C42504" w:rsidRPr="007D5436" w:rsidRDefault="00A209A5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C42504" w:rsidRDefault="00C42504" w:rsidP="00D872E0">
            <w:pPr>
              <w:pStyle w:val="Akapitzlist"/>
              <w:ind w:left="0"/>
            </w:pPr>
            <w:r>
              <w:t>Pomieszczenie skomunikowane z pomieszczeniem ochrony</w:t>
            </w:r>
          </w:p>
        </w:tc>
      </w:tr>
      <w:tr w:rsidR="00C16157" w:rsidTr="004F05E2">
        <w:tc>
          <w:tcPr>
            <w:tcW w:w="666" w:type="dxa"/>
          </w:tcPr>
          <w:p w:rsidR="00D872E0" w:rsidRPr="006C0350" w:rsidRDefault="00D872E0" w:rsidP="00D872E0">
            <w:pPr>
              <w:pStyle w:val="Akapitzlist"/>
              <w:ind w:left="0"/>
            </w:pPr>
            <w:r w:rsidRPr="006C0350">
              <w:t>A.</w:t>
            </w:r>
            <w:r w:rsidR="00C42504">
              <w:t>4</w:t>
            </w:r>
            <w:r w:rsidR="006C0350" w:rsidRPr="006C0350">
              <w:t>.</w:t>
            </w:r>
          </w:p>
        </w:tc>
        <w:tc>
          <w:tcPr>
            <w:tcW w:w="2580" w:type="dxa"/>
          </w:tcPr>
          <w:p w:rsidR="00D872E0" w:rsidRPr="007D5436" w:rsidRDefault="00974A92" w:rsidP="00D872E0">
            <w:pPr>
              <w:pStyle w:val="Akapitzlist"/>
              <w:ind w:left="0"/>
            </w:pPr>
            <w:r>
              <w:t>Toalety ogólnodostępne</w:t>
            </w:r>
          </w:p>
        </w:tc>
        <w:tc>
          <w:tcPr>
            <w:tcW w:w="1682" w:type="dxa"/>
          </w:tcPr>
          <w:p w:rsidR="00D872E0" w:rsidRPr="007D5436" w:rsidRDefault="00A209A5" w:rsidP="00A209A5">
            <w:pPr>
              <w:pStyle w:val="Akapitzlist"/>
              <w:ind w:left="0"/>
              <w:jc w:val="center"/>
            </w:pPr>
            <w:r>
              <w:t>65</w:t>
            </w:r>
          </w:p>
        </w:tc>
        <w:tc>
          <w:tcPr>
            <w:tcW w:w="4276" w:type="dxa"/>
          </w:tcPr>
          <w:p w:rsidR="00D872E0" w:rsidRPr="007D5436" w:rsidRDefault="00C42504" w:rsidP="00D872E0">
            <w:pPr>
              <w:pStyle w:val="Akapitzlist"/>
              <w:ind w:left="0"/>
            </w:pPr>
            <w:r>
              <w:t>Zespół pomieszczeń z wydzielonymi strefami dla kobiet i mężczyzn. W zespole należy przewidzieć toaletę przeznaczoną do korzystania przez osoby niepełnosprawne ruchowo.</w:t>
            </w:r>
          </w:p>
        </w:tc>
      </w:tr>
      <w:tr w:rsidR="00C16157" w:rsidTr="004F05E2">
        <w:tc>
          <w:tcPr>
            <w:tcW w:w="666" w:type="dxa"/>
          </w:tcPr>
          <w:p w:rsidR="00D872E0" w:rsidRPr="006C0350" w:rsidRDefault="006C0350" w:rsidP="00D872E0">
            <w:pPr>
              <w:pStyle w:val="Akapitzlist"/>
              <w:ind w:left="0"/>
            </w:pPr>
            <w:r w:rsidRPr="006C0350">
              <w:t>A.</w:t>
            </w:r>
            <w:r w:rsidR="00C42504">
              <w:t>5</w:t>
            </w:r>
            <w:r w:rsidRPr="006C0350">
              <w:t>.</w:t>
            </w:r>
          </w:p>
        </w:tc>
        <w:tc>
          <w:tcPr>
            <w:tcW w:w="2580" w:type="dxa"/>
          </w:tcPr>
          <w:p w:rsidR="00D872E0" w:rsidRPr="007D5436" w:rsidRDefault="00A62B2F" w:rsidP="00D872E0">
            <w:pPr>
              <w:pStyle w:val="Akapitzlist"/>
              <w:ind w:left="0"/>
            </w:pPr>
            <w:r>
              <w:t>Stanowiska sprzedaży</w:t>
            </w:r>
          </w:p>
        </w:tc>
        <w:tc>
          <w:tcPr>
            <w:tcW w:w="1682" w:type="dxa"/>
          </w:tcPr>
          <w:p w:rsidR="00D872E0" w:rsidRPr="007D5436" w:rsidRDefault="00A209A5" w:rsidP="00A209A5">
            <w:pPr>
              <w:pStyle w:val="Akapitzlist"/>
              <w:ind w:left="0"/>
              <w:jc w:val="center"/>
            </w:pPr>
            <w:r>
              <w:t>-</w:t>
            </w:r>
          </w:p>
        </w:tc>
        <w:tc>
          <w:tcPr>
            <w:tcW w:w="4276" w:type="dxa"/>
          </w:tcPr>
          <w:p w:rsidR="00D872E0" w:rsidRPr="007D5436" w:rsidRDefault="00C16157" w:rsidP="00D872E0">
            <w:pPr>
              <w:pStyle w:val="Akapitzlist"/>
              <w:ind w:left="0"/>
            </w:pPr>
            <w:r>
              <w:t>Wydzielona strefa w przestrzeni holu wyposażona w ladę ze stanowiskami sprzedaży</w:t>
            </w:r>
          </w:p>
        </w:tc>
      </w:tr>
      <w:tr w:rsidR="00C16157" w:rsidTr="004F05E2">
        <w:tc>
          <w:tcPr>
            <w:tcW w:w="666" w:type="dxa"/>
          </w:tcPr>
          <w:p w:rsidR="00D872E0" w:rsidRPr="006C0350" w:rsidRDefault="006C0350" w:rsidP="00D872E0">
            <w:pPr>
              <w:pStyle w:val="Akapitzlist"/>
              <w:ind w:left="0"/>
            </w:pPr>
            <w:r w:rsidRPr="006C0350">
              <w:t>A.</w:t>
            </w:r>
            <w:r w:rsidR="00C42504">
              <w:t>6</w:t>
            </w:r>
            <w:r w:rsidRPr="006C0350">
              <w:t>.</w:t>
            </w:r>
          </w:p>
        </w:tc>
        <w:tc>
          <w:tcPr>
            <w:tcW w:w="2580" w:type="dxa"/>
          </w:tcPr>
          <w:p w:rsidR="00D872E0" w:rsidRPr="007D5436" w:rsidRDefault="00A62B2F" w:rsidP="00D872E0">
            <w:pPr>
              <w:pStyle w:val="Akapitzlist"/>
              <w:ind w:left="0"/>
            </w:pPr>
            <w:r>
              <w:t>Biuro sprzedaży</w:t>
            </w:r>
          </w:p>
        </w:tc>
        <w:tc>
          <w:tcPr>
            <w:tcW w:w="1682" w:type="dxa"/>
          </w:tcPr>
          <w:p w:rsidR="00D872E0" w:rsidRPr="007D5436" w:rsidRDefault="00A209A5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D872E0" w:rsidRPr="007D5436" w:rsidRDefault="00A62B2F" w:rsidP="00D872E0">
            <w:pPr>
              <w:pStyle w:val="Akapitzlist"/>
              <w:ind w:left="0"/>
            </w:pPr>
            <w:r>
              <w:t>Pomieszczenie dostępne przez stanowisko sprzedaży z zapleczem socjalnym i sanitarnym wspólnym z personelem ochrony</w:t>
            </w:r>
          </w:p>
        </w:tc>
      </w:tr>
      <w:tr w:rsidR="00C16157" w:rsidTr="004F05E2">
        <w:tc>
          <w:tcPr>
            <w:tcW w:w="666" w:type="dxa"/>
          </w:tcPr>
          <w:p w:rsidR="00D872E0" w:rsidRPr="006C0350" w:rsidRDefault="006C0350" w:rsidP="00D872E0">
            <w:pPr>
              <w:pStyle w:val="Akapitzlist"/>
              <w:ind w:left="0"/>
            </w:pPr>
            <w:r w:rsidRPr="006C0350">
              <w:t>A.</w:t>
            </w:r>
            <w:r w:rsidR="00C16157">
              <w:t>7</w:t>
            </w:r>
            <w:r w:rsidRPr="006C0350">
              <w:t>.</w:t>
            </w:r>
          </w:p>
        </w:tc>
        <w:tc>
          <w:tcPr>
            <w:tcW w:w="2580" w:type="dxa"/>
          </w:tcPr>
          <w:p w:rsidR="00D872E0" w:rsidRPr="007D5436" w:rsidRDefault="00A62B2F" w:rsidP="00D872E0">
            <w:pPr>
              <w:pStyle w:val="Akapitzlist"/>
              <w:ind w:left="0"/>
            </w:pPr>
            <w:r>
              <w:t>Magazyn podręczny</w:t>
            </w:r>
            <w:r w:rsidR="00C16157">
              <w:t xml:space="preserve"> biura sprzedaży</w:t>
            </w:r>
          </w:p>
        </w:tc>
        <w:tc>
          <w:tcPr>
            <w:tcW w:w="1682" w:type="dxa"/>
          </w:tcPr>
          <w:p w:rsidR="00D872E0" w:rsidRPr="007D5436" w:rsidRDefault="00A209A5" w:rsidP="00A209A5">
            <w:pPr>
              <w:pStyle w:val="Akapitzlist"/>
              <w:ind w:left="0"/>
              <w:jc w:val="center"/>
            </w:pPr>
            <w:r>
              <w:t>8</w:t>
            </w:r>
          </w:p>
        </w:tc>
        <w:tc>
          <w:tcPr>
            <w:tcW w:w="4276" w:type="dxa"/>
          </w:tcPr>
          <w:p w:rsidR="00D872E0" w:rsidRPr="007D5436" w:rsidRDefault="00D872E0" w:rsidP="00D872E0">
            <w:pPr>
              <w:pStyle w:val="Akapitzlist"/>
              <w:ind w:left="0"/>
            </w:pPr>
          </w:p>
        </w:tc>
      </w:tr>
      <w:tr w:rsidR="00C16157" w:rsidTr="004F05E2">
        <w:tc>
          <w:tcPr>
            <w:tcW w:w="666" w:type="dxa"/>
          </w:tcPr>
          <w:p w:rsidR="00C16157" w:rsidRPr="006C0350" w:rsidRDefault="00C16157" w:rsidP="00D872E0">
            <w:pPr>
              <w:pStyle w:val="Akapitzlist"/>
              <w:ind w:left="0"/>
            </w:pPr>
            <w:r>
              <w:t xml:space="preserve">A.8. </w:t>
            </w:r>
          </w:p>
        </w:tc>
        <w:tc>
          <w:tcPr>
            <w:tcW w:w="2580" w:type="dxa"/>
          </w:tcPr>
          <w:p w:rsidR="00C16157" w:rsidRDefault="00C16157" w:rsidP="00D872E0">
            <w:pPr>
              <w:pStyle w:val="Akapitzlist"/>
              <w:ind w:left="0"/>
            </w:pPr>
            <w:r>
              <w:t xml:space="preserve">Pomieszczenie porządkowe </w:t>
            </w:r>
          </w:p>
        </w:tc>
        <w:tc>
          <w:tcPr>
            <w:tcW w:w="1682" w:type="dxa"/>
          </w:tcPr>
          <w:p w:rsidR="00C16157" w:rsidRPr="007D5436" w:rsidRDefault="00A209A5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C16157" w:rsidRPr="007D5436" w:rsidRDefault="00C16157" w:rsidP="00D872E0">
            <w:pPr>
              <w:pStyle w:val="Akapitzlist"/>
              <w:ind w:left="0"/>
            </w:pPr>
            <w:r w:rsidRPr="00C16157">
              <w:t>Podręczny magazyn sprzętu porządkowego oraz środków czystości, wyposażony w punkt czerpalny wody i zlew porządkowy.</w:t>
            </w:r>
          </w:p>
        </w:tc>
      </w:tr>
      <w:tr w:rsidR="00A209A5" w:rsidTr="004F05E2">
        <w:tc>
          <w:tcPr>
            <w:tcW w:w="666" w:type="dxa"/>
          </w:tcPr>
          <w:p w:rsidR="00A209A5" w:rsidRDefault="00A209A5" w:rsidP="00D872E0">
            <w:pPr>
              <w:pStyle w:val="Akapitzlist"/>
              <w:ind w:left="0"/>
            </w:pPr>
          </w:p>
        </w:tc>
        <w:tc>
          <w:tcPr>
            <w:tcW w:w="2580" w:type="dxa"/>
          </w:tcPr>
          <w:p w:rsidR="00A209A5" w:rsidRPr="00F02F90" w:rsidRDefault="00A209A5" w:rsidP="00A209A5">
            <w:pPr>
              <w:pStyle w:val="Akapitzlist"/>
              <w:ind w:left="0"/>
              <w:jc w:val="right"/>
              <w:rPr>
                <w:b/>
              </w:rPr>
            </w:pPr>
            <w:r w:rsidRPr="00F02F90">
              <w:rPr>
                <w:b/>
              </w:rPr>
              <w:t>SUMA</w:t>
            </w:r>
          </w:p>
        </w:tc>
        <w:tc>
          <w:tcPr>
            <w:tcW w:w="1682" w:type="dxa"/>
          </w:tcPr>
          <w:p w:rsidR="00A209A5" w:rsidRPr="00F02F90" w:rsidRDefault="009F6151" w:rsidP="00A209A5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02F90" w:rsidRPr="00F02F90">
              <w:rPr>
                <w:b/>
              </w:rPr>
              <w:t>74</w:t>
            </w:r>
          </w:p>
        </w:tc>
        <w:tc>
          <w:tcPr>
            <w:tcW w:w="4276" w:type="dxa"/>
          </w:tcPr>
          <w:p w:rsidR="00A209A5" w:rsidRPr="00C16157" w:rsidRDefault="00A209A5" w:rsidP="00D872E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  <w:shd w:val="clear" w:color="auto" w:fill="D9D9D9" w:themeFill="background1" w:themeFillShade="D9"/>
          </w:tcPr>
          <w:p w:rsidR="006C0350" w:rsidRPr="006C0350" w:rsidRDefault="006C0350" w:rsidP="00D872E0">
            <w:pPr>
              <w:pStyle w:val="Akapitzlist"/>
              <w:ind w:left="0"/>
            </w:pPr>
          </w:p>
        </w:tc>
        <w:tc>
          <w:tcPr>
            <w:tcW w:w="8538" w:type="dxa"/>
            <w:gridSpan w:val="3"/>
            <w:shd w:val="clear" w:color="auto" w:fill="D9D9D9" w:themeFill="background1" w:themeFillShade="D9"/>
          </w:tcPr>
          <w:p w:rsidR="006C0350" w:rsidRPr="007D5436" w:rsidRDefault="007D5436" w:rsidP="00A209A5">
            <w:pPr>
              <w:pStyle w:val="Akapitzlist"/>
              <w:ind w:left="0"/>
              <w:jc w:val="center"/>
              <w:rPr>
                <w:b/>
              </w:rPr>
            </w:pPr>
            <w:r w:rsidRPr="007D5436">
              <w:rPr>
                <w:b/>
              </w:rPr>
              <w:t xml:space="preserve">Foyer z sanitariatami (STREFA </w:t>
            </w:r>
            <w:r>
              <w:rPr>
                <w:b/>
              </w:rPr>
              <w:t>B</w:t>
            </w:r>
            <w:r w:rsidRPr="007D5436">
              <w:rPr>
                <w:b/>
              </w:rPr>
              <w:t xml:space="preserve"> )</w:t>
            </w:r>
          </w:p>
        </w:tc>
      </w:tr>
      <w:tr w:rsidR="006C0350" w:rsidTr="004F05E2">
        <w:tc>
          <w:tcPr>
            <w:tcW w:w="666" w:type="dxa"/>
          </w:tcPr>
          <w:p w:rsidR="006C0350" w:rsidRPr="006C0350" w:rsidRDefault="006C0350" w:rsidP="00D872E0">
            <w:pPr>
              <w:pStyle w:val="Akapitzlist"/>
              <w:ind w:left="0"/>
            </w:pPr>
            <w:r w:rsidRPr="006C0350">
              <w:t>B.1</w:t>
            </w:r>
          </w:p>
        </w:tc>
        <w:tc>
          <w:tcPr>
            <w:tcW w:w="2580" w:type="dxa"/>
          </w:tcPr>
          <w:p w:rsidR="006C0350" w:rsidRPr="007D5436" w:rsidRDefault="00974A92" w:rsidP="00D872E0">
            <w:pPr>
              <w:pStyle w:val="Akapitzlist"/>
              <w:ind w:left="0"/>
            </w:pPr>
            <w:r>
              <w:t>foye</w:t>
            </w:r>
            <w:r w:rsidR="00A62B2F">
              <w:t>r</w:t>
            </w:r>
          </w:p>
        </w:tc>
        <w:tc>
          <w:tcPr>
            <w:tcW w:w="1682" w:type="dxa"/>
          </w:tcPr>
          <w:p w:rsidR="006C0350" w:rsidRPr="007D5436" w:rsidRDefault="009F6151" w:rsidP="00A209A5">
            <w:pPr>
              <w:pStyle w:val="Akapitzlist"/>
              <w:ind w:left="0"/>
              <w:jc w:val="center"/>
            </w:pPr>
            <w:r>
              <w:t>2640</w:t>
            </w:r>
          </w:p>
        </w:tc>
        <w:tc>
          <w:tcPr>
            <w:tcW w:w="4276" w:type="dxa"/>
          </w:tcPr>
          <w:p w:rsidR="006C0350" w:rsidRPr="007D5436" w:rsidRDefault="00974A92" w:rsidP="00D872E0">
            <w:pPr>
              <w:pStyle w:val="Akapitzlist"/>
              <w:ind w:left="0"/>
            </w:pPr>
            <w:r>
              <w:t xml:space="preserve">Dostępne z dwóch poziomów trybun </w:t>
            </w:r>
          </w:p>
        </w:tc>
      </w:tr>
      <w:tr w:rsidR="006C0350" w:rsidTr="004F05E2">
        <w:tc>
          <w:tcPr>
            <w:tcW w:w="666" w:type="dxa"/>
          </w:tcPr>
          <w:p w:rsidR="006C0350" w:rsidRPr="006C0350" w:rsidRDefault="006C0350" w:rsidP="00D872E0">
            <w:pPr>
              <w:pStyle w:val="Akapitzlist"/>
              <w:ind w:left="0"/>
            </w:pPr>
            <w:r w:rsidRPr="006C0350">
              <w:t>B.2</w:t>
            </w:r>
          </w:p>
        </w:tc>
        <w:tc>
          <w:tcPr>
            <w:tcW w:w="2580" w:type="dxa"/>
          </w:tcPr>
          <w:p w:rsidR="006C0350" w:rsidRPr="007D5436" w:rsidRDefault="00A62B2F" w:rsidP="00D872E0">
            <w:pPr>
              <w:pStyle w:val="Akapitzlist"/>
              <w:ind w:left="0"/>
            </w:pPr>
            <w:r>
              <w:t>Toalety ogólnodostępne</w:t>
            </w:r>
          </w:p>
        </w:tc>
        <w:tc>
          <w:tcPr>
            <w:tcW w:w="1682" w:type="dxa"/>
          </w:tcPr>
          <w:p w:rsidR="006C0350" w:rsidRPr="007D5436" w:rsidRDefault="008F66AE" w:rsidP="00A209A5">
            <w:pPr>
              <w:pStyle w:val="Akapitzlist"/>
              <w:ind w:left="0"/>
              <w:jc w:val="center"/>
            </w:pPr>
            <w:r>
              <w:t>352</w:t>
            </w:r>
          </w:p>
        </w:tc>
        <w:tc>
          <w:tcPr>
            <w:tcW w:w="4276" w:type="dxa"/>
          </w:tcPr>
          <w:p w:rsidR="006C0350" w:rsidRPr="007D5436" w:rsidRDefault="00C16157" w:rsidP="00D872E0">
            <w:pPr>
              <w:pStyle w:val="Akapitzlist"/>
              <w:ind w:left="0"/>
            </w:pPr>
            <w:r w:rsidRPr="00C16157">
              <w:t>Zespół pomieszczeń z wydzielonymi strefami dla kobiet i mężczyzn. W zespole należy przewidzieć toaletę przeznaczoną do korzystania przez osoby niepełnosprawne ruchowo.</w:t>
            </w:r>
            <w:r>
              <w:t xml:space="preserve"> Zespoły należy rozmieścić w pobliżu zejść z poszczególnych trybun w ilości proporcjonalnej do liczby użytkowników</w:t>
            </w:r>
          </w:p>
        </w:tc>
      </w:tr>
      <w:tr w:rsidR="006C0350" w:rsidTr="004F05E2">
        <w:tc>
          <w:tcPr>
            <w:tcW w:w="666" w:type="dxa"/>
          </w:tcPr>
          <w:p w:rsidR="006C0350" w:rsidRPr="006C0350" w:rsidRDefault="006C0350" w:rsidP="00D872E0">
            <w:pPr>
              <w:pStyle w:val="Akapitzlist"/>
              <w:ind w:left="0"/>
            </w:pPr>
            <w:r w:rsidRPr="006C0350">
              <w:t>B.3</w:t>
            </w:r>
          </w:p>
        </w:tc>
        <w:tc>
          <w:tcPr>
            <w:tcW w:w="2580" w:type="dxa"/>
          </w:tcPr>
          <w:p w:rsidR="006C0350" w:rsidRPr="007D5436" w:rsidRDefault="009B47EF" w:rsidP="00D872E0">
            <w:pPr>
              <w:pStyle w:val="Akapitzlist"/>
              <w:ind w:left="0"/>
            </w:pPr>
            <w:r>
              <w:t>pomieszczenia porządkowe</w:t>
            </w:r>
          </w:p>
        </w:tc>
        <w:tc>
          <w:tcPr>
            <w:tcW w:w="1682" w:type="dxa"/>
          </w:tcPr>
          <w:p w:rsidR="006C0350" w:rsidRPr="007D5436" w:rsidRDefault="008F66AE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6C0350" w:rsidRPr="007D5436" w:rsidRDefault="00C16157" w:rsidP="00D872E0">
            <w:pPr>
              <w:pStyle w:val="Akapitzlist"/>
              <w:ind w:left="0"/>
            </w:pPr>
            <w:r>
              <w:t>Podręczny magazyn sprzętu porządkowego oraz środków czystości, wyposażony w punkt czerpalny wody i zlew porządkowy.</w:t>
            </w:r>
          </w:p>
        </w:tc>
      </w:tr>
      <w:tr w:rsidR="006C0350" w:rsidTr="004F05E2">
        <w:tc>
          <w:tcPr>
            <w:tcW w:w="666" w:type="dxa"/>
          </w:tcPr>
          <w:p w:rsidR="006C0350" w:rsidRPr="006C0350" w:rsidRDefault="006C0350" w:rsidP="00D872E0">
            <w:pPr>
              <w:pStyle w:val="Akapitzlist"/>
              <w:ind w:left="0"/>
            </w:pPr>
            <w:r w:rsidRPr="006C0350">
              <w:lastRenderedPageBreak/>
              <w:t>B.4</w:t>
            </w:r>
          </w:p>
        </w:tc>
        <w:tc>
          <w:tcPr>
            <w:tcW w:w="2580" w:type="dxa"/>
          </w:tcPr>
          <w:p w:rsidR="006C0350" w:rsidRPr="007D5436" w:rsidRDefault="0038599E" w:rsidP="00D872E0">
            <w:pPr>
              <w:pStyle w:val="Akapitzlist"/>
              <w:ind w:left="0"/>
            </w:pPr>
            <w:r>
              <w:t>Szatnia okryć wierzchnich</w:t>
            </w:r>
          </w:p>
        </w:tc>
        <w:tc>
          <w:tcPr>
            <w:tcW w:w="1682" w:type="dxa"/>
          </w:tcPr>
          <w:p w:rsidR="006C0350" w:rsidRPr="007D5436" w:rsidRDefault="008F66AE" w:rsidP="00A209A5">
            <w:pPr>
              <w:pStyle w:val="Akapitzlist"/>
              <w:ind w:left="0"/>
              <w:jc w:val="center"/>
            </w:pPr>
            <w:r>
              <w:t>42</w:t>
            </w:r>
          </w:p>
        </w:tc>
        <w:tc>
          <w:tcPr>
            <w:tcW w:w="4276" w:type="dxa"/>
          </w:tcPr>
          <w:p w:rsidR="006C0350" w:rsidRPr="007D5436" w:rsidRDefault="0038599E" w:rsidP="00D872E0">
            <w:pPr>
              <w:pStyle w:val="Akapitzlist"/>
              <w:ind w:left="0"/>
            </w:pPr>
            <w:r>
              <w:t>Wykorzystywana przy okazji wydarzeń typu. Sympozjum, konferencja, szkolenia itp.)</w:t>
            </w:r>
          </w:p>
        </w:tc>
      </w:tr>
      <w:tr w:rsidR="006C0350" w:rsidTr="004F05E2">
        <w:tc>
          <w:tcPr>
            <w:tcW w:w="666" w:type="dxa"/>
          </w:tcPr>
          <w:p w:rsidR="006C0350" w:rsidRPr="006C0350" w:rsidRDefault="006C0350" w:rsidP="00D872E0">
            <w:pPr>
              <w:pStyle w:val="Akapitzlist"/>
              <w:ind w:left="0"/>
            </w:pPr>
            <w:r w:rsidRPr="006C0350">
              <w:t>B.5</w:t>
            </w:r>
          </w:p>
        </w:tc>
        <w:tc>
          <w:tcPr>
            <w:tcW w:w="2580" w:type="dxa"/>
          </w:tcPr>
          <w:p w:rsidR="006C0350" w:rsidRPr="007D5436" w:rsidRDefault="000B50BD" w:rsidP="00D872E0">
            <w:pPr>
              <w:pStyle w:val="Akapitzlist"/>
              <w:ind w:left="0"/>
            </w:pPr>
            <w:r>
              <w:t>Punkt gastronomiczn</w:t>
            </w:r>
            <w:r w:rsidR="0045372F">
              <w:t>y</w:t>
            </w:r>
          </w:p>
        </w:tc>
        <w:tc>
          <w:tcPr>
            <w:tcW w:w="1682" w:type="dxa"/>
          </w:tcPr>
          <w:p w:rsidR="006C0350" w:rsidRPr="007D5436" w:rsidRDefault="008F66AE" w:rsidP="00A209A5">
            <w:pPr>
              <w:pStyle w:val="Akapitzlist"/>
              <w:ind w:left="0"/>
              <w:jc w:val="center"/>
            </w:pPr>
            <w:r>
              <w:t>25</w:t>
            </w:r>
          </w:p>
        </w:tc>
        <w:tc>
          <w:tcPr>
            <w:tcW w:w="4276" w:type="dxa"/>
          </w:tcPr>
          <w:p w:rsidR="006C0350" w:rsidRPr="007D5436" w:rsidRDefault="004F05E2" w:rsidP="00D872E0">
            <w:pPr>
              <w:pStyle w:val="Akapitzlist"/>
              <w:ind w:left="0"/>
            </w:pPr>
            <w:r>
              <w:t>Przeznaczenie do czasowego wykorzystania podczas imprez masowych</w:t>
            </w:r>
          </w:p>
        </w:tc>
      </w:tr>
      <w:tr w:rsidR="004F05E2" w:rsidTr="004F05E2">
        <w:tc>
          <w:tcPr>
            <w:tcW w:w="666" w:type="dxa"/>
          </w:tcPr>
          <w:p w:rsidR="004F05E2" w:rsidRPr="006C0350" w:rsidRDefault="004F05E2" w:rsidP="00D872E0">
            <w:pPr>
              <w:pStyle w:val="Akapitzlist"/>
              <w:ind w:left="0"/>
            </w:pPr>
          </w:p>
        </w:tc>
        <w:tc>
          <w:tcPr>
            <w:tcW w:w="2580" w:type="dxa"/>
          </w:tcPr>
          <w:p w:rsidR="004F05E2" w:rsidRPr="00F02F90" w:rsidRDefault="004F05E2" w:rsidP="004F05E2">
            <w:pPr>
              <w:pStyle w:val="Akapitzlist"/>
              <w:ind w:left="0"/>
              <w:jc w:val="right"/>
              <w:rPr>
                <w:b/>
              </w:rPr>
            </w:pPr>
            <w:r w:rsidRPr="00F02F90">
              <w:rPr>
                <w:b/>
              </w:rPr>
              <w:t>SUMA</w:t>
            </w:r>
          </w:p>
        </w:tc>
        <w:tc>
          <w:tcPr>
            <w:tcW w:w="1682" w:type="dxa"/>
          </w:tcPr>
          <w:p w:rsidR="004F05E2" w:rsidRPr="00F02F90" w:rsidRDefault="009F6151" w:rsidP="00A209A5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3063</w:t>
            </w:r>
          </w:p>
        </w:tc>
        <w:tc>
          <w:tcPr>
            <w:tcW w:w="4276" w:type="dxa"/>
          </w:tcPr>
          <w:p w:rsidR="004F05E2" w:rsidRDefault="004F05E2" w:rsidP="00D872E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  <w:shd w:val="clear" w:color="auto" w:fill="D9D9D9" w:themeFill="background1" w:themeFillShade="D9"/>
          </w:tcPr>
          <w:p w:rsidR="006C0350" w:rsidRDefault="006C0350" w:rsidP="00D872E0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8538" w:type="dxa"/>
            <w:gridSpan w:val="3"/>
            <w:shd w:val="clear" w:color="auto" w:fill="D9D9D9" w:themeFill="background1" w:themeFillShade="D9"/>
          </w:tcPr>
          <w:p w:rsidR="006C0350" w:rsidRPr="007D5436" w:rsidRDefault="007D5436" w:rsidP="00A209A5">
            <w:pPr>
              <w:pStyle w:val="Akapitzlist"/>
              <w:ind w:left="0"/>
              <w:jc w:val="center"/>
              <w:rPr>
                <w:b/>
              </w:rPr>
            </w:pPr>
            <w:r w:rsidRPr="007D5436">
              <w:rPr>
                <w:b/>
              </w:rPr>
              <w:t xml:space="preserve">Sali widowiskowo sportowej z widownią (STREFA </w:t>
            </w:r>
            <w:r>
              <w:rPr>
                <w:b/>
              </w:rPr>
              <w:t>C</w:t>
            </w:r>
            <w:r w:rsidRPr="007D5436">
              <w:rPr>
                <w:b/>
              </w:rPr>
              <w:t xml:space="preserve"> )</w:t>
            </w:r>
          </w:p>
        </w:tc>
      </w:tr>
      <w:tr w:rsidR="006C0350" w:rsidTr="004F05E2">
        <w:tc>
          <w:tcPr>
            <w:tcW w:w="666" w:type="dxa"/>
          </w:tcPr>
          <w:p w:rsidR="006C0350" w:rsidRPr="0035654D" w:rsidRDefault="006C0350" w:rsidP="006C0350">
            <w:r>
              <w:t>C</w:t>
            </w:r>
            <w:r w:rsidRPr="0035654D">
              <w:t>.1</w:t>
            </w:r>
          </w:p>
        </w:tc>
        <w:tc>
          <w:tcPr>
            <w:tcW w:w="2580" w:type="dxa"/>
          </w:tcPr>
          <w:p w:rsidR="006C0350" w:rsidRPr="007D5436" w:rsidRDefault="007D5436" w:rsidP="006C0350">
            <w:pPr>
              <w:pStyle w:val="Akapitzlist"/>
              <w:ind w:left="0"/>
            </w:pPr>
            <w:r w:rsidRPr="007D5436">
              <w:t>Boisko/ powierzchnia wielofunkcyjna</w:t>
            </w:r>
          </w:p>
        </w:tc>
        <w:tc>
          <w:tcPr>
            <w:tcW w:w="1682" w:type="dxa"/>
          </w:tcPr>
          <w:p w:rsidR="006C0350" w:rsidRPr="007D5436" w:rsidRDefault="004F05E2" w:rsidP="00A209A5">
            <w:pPr>
              <w:pStyle w:val="Akapitzlist"/>
              <w:ind w:left="0"/>
              <w:jc w:val="center"/>
            </w:pPr>
            <w:r>
              <w:t>1620</w:t>
            </w:r>
          </w:p>
        </w:tc>
        <w:tc>
          <w:tcPr>
            <w:tcW w:w="4276" w:type="dxa"/>
          </w:tcPr>
          <w:p w:rsidR="006C0350" w:rsidRPr="007D5436" w:rsidRDefault="004F05E2" w:rsidP="006C0350">
            <w:pPr>
              <w:pStyle w:val="Akapitzlist"/>
              <w:ind w:left="0"/>
            </w:pPr>
            <w:r>
              <w:t>Powierzchnia przy złożonym dolnym poziomie trybun</w:t>
            </w:r>
          </w:p>
        </w:tc>
      </w:tr>
      <w:tr w:rsidR="006C0350" w:rsidTr="004F05E2">
        <w:tc>
          <w:tcPr>
            <w:tcW w:w="666" w:type="dxa"/>
          </w:tcPr>
          <w:p w:rsidR="006C0350" w:rsidRPr="0035654D" w:rsidRDefault="006C0350" w:rsidP="006C0350">
            <w:r>
              <w:t>C</w:t>
            </w:r>
            <w:r w:rsidRPr="0035654D">
              <w:t>.2</w:t>
            </w:r>
          </w:p>
        </w:tc>
        <w:tc>
          <w:tcPr>
            <w:tcW w:w="2580" w:type="dxa"/>
          </w:tcPr>
          <w:p w:rsidR="006C0350" w:rsidRPr="007D5436" w:rsidRDefault="007D5436" w:rsidP="006C0350">
            <w:pPr>
              <w:pStyle w:val="Akapitzlist"/>
              <w:ind w:left="0"/>
            </w:pPr>
            <w:r w:rsidRPr="007D5436">
              <w:t>widownia</w:t>
            </w:r>
          </w:p>
        </w:tc>
        <w:tc>
          <w:tcPr>
            <w:tcW w:w="1682" w:type="dxa"/>
          </w:tcPr>
          <w:p w:rsidR="006C0350" w:rsidRPr="007D5436" w:rsidRDefault="004F05E2" w:rsidP="00A209A5">
            <w:pPr>
              <w:pStyle w:val="Akapitzlist"/>
              <w:ind w:left="0"/>
              <w:jc w:val="center"/>
            </w:pPr>
            <w:r>
              <w:t>1080</w:t>
            </w:r>
          </w:p>
        </w:tc>
        <w:tc>
          <w:tcPr>
            <w:tcW w:w="4276" w:type="dxa"/>
          </w:tcPr>
          <w:p w:rsidR="006C0350" w:rsidRPr="007D5436" w:rsidRDefault="004F05E2" w:rsidP="006C0350">
            <w:pPr>
              <w:pStyle w:val="Akapitzlist"/>
              <w:ind w:left="0"/>
            </w:pPr>
            <w:r>
              <w:t>Powierzchnia miejsc stałych</w:t>
            </w:r>
          </w:p>
        </w:tc>
      </w:tr>
      <w:tr w:rsidR="006C0350" w:rsidTr="004F05E2">
        <w:tc>
          <w:tcPr>
            <w:tcW w:w="666" w:type="dxa"/>
          </w:tcPr>
          <w:p w:rsidR="006C0350" w:rsidRPr="0035654D" w:rsidRDefault="006C0350" w:rsidP="006C0350">
            <w:r>
              <w:t>C</w:t>
            </w:r>
            <w:r w:rsidRPr="0035654D">
              <w:t>.3</w:t>
            </w:r>
          </w:p>
        </w:tc>
        <w:tc>
          <w:tcPr>
            <w:tcW w:w="2580" w:type="dxa"/>
          </w:tcPr>
          <w:p w:rsidR="006C0350" w:rsidRPr="007D5436" w:rsidRDefault="000B50BD" w:rsidP="006C0350">
            <w:pPr>
              <w:pStyle w:val="Akapitzlist"/>
              <w:ind w:left="0"/>
            </w:pPr>
            <w:r>
              <w:t>Podręczny magazyn sprzętu sportowego</w:t>
            </w:r>
          </w:p>
        </w:tc>
        <w:tc>
          <w:tcPr>
            <w:tcW w:w="1682" w:type="dxa"/>
          </w:tcPr>
          <w:p w:rsidR="006C0350" w:rsidRPr="007D5436" w:rsidRDefault="004F05E2" w:rsidP="00A209A5">
            <w:pPr>
              <w:pStyle w:val="Akapitzlist"/>
              <w:ind w:left="0"/>
              <w:jc w:val="center"/>
            </w:pPr>
            <w:r>
              <w:t>38</w:t>
            </w: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</w:tcPr>
          <w:p w:rsidR="006C0350" w:rsidRPr="0035654D" w:rsidRDefault="006C0350" w:rsidP="006C0350">
            <w:r>
              <w:t>C</w:t>
            </w:r>
            <w:r w:rsidRPr="0035654D">
              <w:t>.4</w:t>
            </w:r>
          </w:p>
        </w:tc>
        <w:tc>
          <w:tcPr>
            <w:tcW w:w="2580" w:type="dxa"/>
          </w:tcPr>
          <w:p w:rsidR="006C0350" w:rsidRPr="007D5436" w:rsidRDefault="000B50BD" w:rsidP="006C0350">
            <w:pPr>
              <w:pStyle w:val="Akapitzlist"/>
              <w:ind w:left="0"/>
            </w:pPr>
            <w:r>
              <w:t>Magazyn porządkowy</w:t>
            </w:r>
          </w:p>
        </w:tc>
        <w:tc>
          <w:tcPr>
            <w:tcW w:w="1682" w:type="dxa"/>
          </w:tcPr>
          <w:p w:rsidR="006C0350" w:rsidRPr="007D5436" w:rsidRDefault="004F05E2" w:rsidP="00A209A5">
            <w:pPr>
              <w:pStyle w:val="Akapitzlist"/>
              <w:ind w:left="0"/>
              <w:jc w:val="center"/>
            </w:pPr>
            <w:r>
              <w:t>22</w:t>
            </w: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</w:tcPr>
          <w:p w:rsidR="006C0350" w:rsidRPr="0035654D" w:rsidRDefault="006C0350" w:rsidP="006C0350"/>
        </w:tc>
        <w:tc>
          <w:tcPr>
            <w:tcW w:w="2580" w:type="dxa"/>
          </w:tcPr>
          <w:p w:rsidR="006C0350" w:rsidRPr="004F05E2" w:rsidRDefault="004F05E2" w:rsidP="004F05E2">
            <w:pPr>
              <w:pStyle w:val="Akapitzlist"/>
              <w:ind w:left="0"/>
              <w:jc w:val="right"/>
              <w:rPr>
                <w:b/>
              </w:rPr>
            </w:pPr>
            <w:r w:rsidRPr="004F05E2">
              <w:rPr>
                <w:b/>
              </w:rPr>
              <w:t>SUMA</w:t>
            </w:r>
          </w:p>
        </w:tc>
        <w:tc>
          <w:tcPr>
            <w:tcW w:w="1682" w:type="dxa"/>
          </w:tcPr>
          <w:p w:rsidR="006C0350" w:rsidRPr="004F05E2" w:rsidRDefault="004F05E2" w:rsidP="00A209A5">
            <w:pPr>
              <w:pStyle w:val="Akapitzlist"/>
              <w:ind w:left="0"/>
              <w:jc w:val="center"/>
              <w:rPr>
                <w:b/>
              </w:rPr>
            </w:pPr>
            <w:r w:rsidRPr="004F05E2">
              <w:rPr>
                <w:b/>
              </w:rPr>
              <w:t>2760</w:t>
            </w: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  <w:shd w:val="clear" w:color="auto" w:fill="D9D9D9" w:themeFill="background1" w:themeFillShade="D9"/>
          </w:tcPr>
          <w:p w:rsidR="006C0350" w:rsidRDefault="006C0350" w:rsidP="00D872E0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8538" w:type="dxa"/>
            <w:gridSpan w:val="3"/>
            <w:shd w:val="clear" w:color="auto" w:fill="D9D9D9" w:themeFill="background1" w:themeFillShade="D9"/>
          </w:tcPr>
          <w:p w:rsidR="006C0350" w:rsidRPr="007D5436" w:rsidRDefault="007D5436" w:rsidP="00A209A5">
            <w:pPr>
              <w:pStyle w:val="Akapitzlist"/>
              <w:ind w:left="0"/>
              <w:jc w:val="center"/>
              <w:rPr>
                <w:b/>
              </w:rPr>
            </w:pPr>
            <w:r w:rsidRPr="007D5436">
              <w:rPr>
                <w:b/>
              </w:rPr>
              <w:t xml:space="preserve">Pomieszczenia towarzyszące  funkcji sportowej  (STREFA </w:t>
            </w:r>
            <w:r>
              <w:rPr>
                <w:b/>
              </w:rPr>
              <w:t>D</w:t>
            </w:r>
            <w:r w:rsidRPr="007D5436">
              <w:rPr>
                <w:b/>
              </w:rPr>
              <w:t>)</w:t>
            </w:r>
          </w:p>
        </w:tc>
      </w:tr>
      <w:tr w:rsidR="006C0350" w:rsidTr="004F05E2">
        <w:tc>
          <w:tcPr>
            <w:tcW w:w="666" w:type="dxa"/>
          </w:tcPr>
          <w:p w:rsidR="006C0350" w:rsidRPr="00C60F35" w:rsidRDefault="006C0350" w:rsidP="006C0350">
            <w:r>
              <w:t>D</w:t>
            </w:r>
            <w:r w:rsidRPr="00C60F35">
              <w:t>.1</w:t>
            </w:r>
          </w:p>
        </w:tc>
        <w:tc>
          <w:tcPr>
            <w:tcW w:w="2580" w:type="dxa"/>
          </w:tcPr>
          <w:p w:rsidR="006C0350" w:rsidRPr="007D5436" w:rsidRDefault="009B47EF" w:rsidP="006C0350">
            <w:pPr>
              <w:pStyle w:val="Akapitzlist"/>
              <w:ind w:left="0"/>
            </w:pPr>
            <w:r>
              <w:t>Szatnie zawodników</w:t>
            </w:r>
          </w:p>
        </w:tc>
        <w:tc>
          <w:tcPr>
            <w:tcW w:w="1682" w:type="dxa"/>
          </w:tcPr>
          <w:p w:rsidR="006C0350" w:rsidRPr="007D5436" w:rsidRDefault="00F02F90" w:rsidP="00A209A5">
            <w:pPr>
              <w:pStyle w:val="Akapitzlist"/>
              <w:ind w:left="0"/>
              <w:jc w:val="center"/>
            </w:pPr>
            <w:r>
              <w:t>3x84</w:t>
            </w:r>
          </w:p>
        </w:tc>
        <w:tc>
          <w:tcPr>
            <w:tcW w:w="4276" w:type="dxa"/>
          </w:tcPr>
          <w:p w:rsidR="006C0350" w:rsidRPr="007D5436" w:rsidRDefault="009B47EF" w:rsidP="006C0350">
            <w:pPr>
              <w:pStyle w:val="Akapitzlist"/>
              <w:ind w:left="0"/>
            </w:pPr>
            <w:r>
              <w:t>Zespoły pomieszczeń złożone z przebieralni, umywalni , natrysków i wydzielonej toalety</w:t>
            </w:r>
          </w:p>
        </w:tc>
      </w:tr>
      <w:tr w:rsidR="006C0350" w:rsidTr="004F05E2">
        <w:tc>
          <w:tcPr>
            <w:tcW w:w="666" w:type="dxa"/>
          </w:tcPr>
          <w:p w:rsidR="006C0350" w:rsidRPr="00C60F35" w:rsidRDefault="006C0350" w:rsidP="006C0350">
            <w:r>
              <w:t>D</w:t>
            </w:r>
            <w:r w:rsidRPr="00C60F35">
              <w:t>.2</w:t>
            </w:r>
          </w:p>
        </w:tc>
        <w:tc>
          <w:tcPr>
            <w:tcW w:w="2580" w:type="dxa"/>
          </w:tcPr>
          <w:p w:rsidR="006C0350" w:rsidRPr="007D5436" w:rsidRDefault="009B47EF" w:rsidP="006C0350">
            <w:pPr>
              <w:pStyle w:val="Akapitzlist"/>
              <w:ind w:left="0"/>
            </w:pPr>
            <w:r>
              <w:t>Pomieszczenia trenerów</w:t>
            </w:r>
            <w:r w:rsidR="00C42504">
              <w:t xml:space="preserve"> i sędziów</w:t>
            </w:r>
          </w:p>
        </w:tc>
        <w:tc>
          <w:tcPr>
            <w:tcW w:w="1682" w:type="dxa"/>
          </w:tcPr>
          <w:p w:rsidR="006C0350" w:rsidRPr="007D5436" w:rsidRDefault="006C0350" w:rsidP="00A209A5">
            <w:pPr>
              <w:pStyle w:val="Akapitzlist"/>
              <w:ind w:left="0"/>
              <w:jc w:val="center"/>
            </w:pP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9B47EF" w:rsidTr="004F05E2">
        <w:tc>
          <w:tcPr>
            <w:tcW w:w="666" w:type="dxa"/>
          </w:tcPr>
          <w:p w:rsidR="009B47EF" w:rsidRDefault="0032674A" w:rsidP="006C0350">
            <w:r>
              <w:t>d</w:t>
            </w:r>
            <w:r w:rsidR="009B47EF">
              <w:t>.2.1</w:t>
            </w:r>
          </w:p>
        </w:tc>
        <w:tc>
          <w:tcPr>
            <w:tcW w:w="2580" w:type="dxa"/>
          </w:tcPr>
          <w:p w:rsidR="009B47EF" w:rsidRDefault="009B47EF" w:rsidP="006C0350">
            <w:pPr>
              <w:pStyle w:val="Akapitzlist"/>
              <w:ind w:left="0"/>
            </w:pPr>
            <w:r>
              <w:t>Pokój trenerów</w:t>
            </w:r>
          </w:p>
        </w:tc>
        <w:tc>
          <w:tcPr>
            <w:tcW w:w="1682" w:type="dxa"/>
          </w:tcPr>
          <w:p w:rsidR="009B47EF" w:rsidRPr="007D5436" w:rsidRDefault="00F02F90" w:rsidP="00A209A5">
            <w:pPr>
              <w:pStyle w:val="Akapitzlist"/>
              <w:ind w:left="0"/>
              <w:jc w:val="center"/>
            </w:pPr>
            <w:r>
              <w:t>2x12</w:t>
            </w:r>
          </w:p>
        </w:tc>
        <w:tc>
          <w:tcPr>
            <w:tcW w:w="4276" w:type="dxa"/>
          </w:tcPr>
          <w:p w:rsidR="009B47EF" w:rsidRPr="007D5436" w:rsidRDefault="009B47EF" w:rsidP="006C0350">
            <w:pPr>
              <w:pStyle w:val="Akapitzlist"/>
              <w:ind w:left="0"/>
            </w:pPr>
          </w:p>
        </w:tc>
      </w:tr>
      <w:tr w:rsidR="00C42504" w:rsidTr="004F05E2">
        <w:tc>
          <w:tcPr>
            <w:tcW w:w="666" w:type="dxa"/>
          </w:tcPr>
          <w:p w:rsidR="00C42504" w:rsidRDefault="00C42504" w:rsidP="006C0350">
            <w:r>
              <w:t>d.2.2</w:t>
            </w:r>
          </w:p>
        </w:tc>
        <w:tc>
          <w:tcPr>
            <w:tcW w:w="2580" w:type="dxa"/>
          </w:tcPr>
          <w:p w:rsidR="00C42504" w:rsidRDefault="00C42504" w:rsidP="006C0350">
            <w:pPr>
              <w:pStyle w:val="Akapitzlist"/>
              <w:ind w:left="0"/>
            </w:pPr>
            <w:r>
              <w:t>Pokoje sędziów</w:t>
            </w:r>
          </w:p>
        </w:tc>
        <w:tc>
          <w:tcPr>
            <w:tcW w:w="1682" w:type="dxa"/>
          </w:tcPr>
          <w:p w:rsidR="00C42504" w:rsidRPr="007D5436" w:rsidRDefault="00F02F90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C42504" w:rsidRPr="007D5436" w:rsidRDefault="00C42504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</w:tcPr>
          <w:p w:rsidR="006C0350" w:rsidRPr="00C60F35" w:rsidRDefault="0032674A" w:rsidP="006C0350">
            <w:r>
              <w:t>d</w:t>
            </w:r>
            <w:r w:rsidR="006C0350" w:rsidRPr="00C60F35">
              <w:t>.</w:t>
            </w:r>
            <w:r w:rsidR="009B47EF">
              <w:t>2.</w:t>
            </w:r>
            <w:r w:rsidR="00C42504">
              <w:t>3</w:t>
            </w:r>
          </w:p>
        </w:tc>
        <w:tc>
          <w:tcPr>
            <w:tcW w:w="2580" w:type="dxa"/>
          </w:tcPr>
          <w:p w:rsidR="006C0350" w:rsidRPr="007D5436" w:rsidRDefault="009B47EF" w:rsidP="006C0350">
            <w:pPr>
              <w:pStyle w:val="Akapitzlist"/>
              <w:ind w:left="0"/>
            </w:pPr>
            <w:r>
              <w:t xml:space="preserve">Pom. socjalne </w:t>
            </w:r>
          </w:p>
        </w:tc>
        <w:tc>
          <w:tcPr>
            <w:tcW w:w="1682" w:type="dxa"/>
          </w:tcPr>
          <w:p w:rsidR="006C0350" w:rsidRPr="007D5436" w:rsidRDefault="00F02F90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</w:tcPr>
          <w:p w:rsidR="006C0350" w:rsidRPr="00C60F35" w:rsidRDefault="0032674A" w:rsidP="006C0350">
            <w:r>
              <w:t>d</w:t>
            </w:r>
            <w:r w:rsidR="006C0350" w:rsidRPr="00C60F35">
              <w:t>.</w:t>
            </w:r>
            <w:r w:rsidR="009B47EF">
              <w:t>2.</w:t>
            </w:r>
            <w:r w:rsidR="00C42504">
              <w:t>4</w:t>
            </w:r>
          </w:p>
        </w:tc>
        <w:tc>
          <w:tcPr>
            <w:tcW w:w="2580" w:type="dxa"/>
          </w:tcPr>
          <w:p w:rsidR="006C0350" w:rsidRPr="007D5436" w:rsidRDefault="009B47EF" w:rsidP="006C0350">
            <w:pPr>
              <w:pStyle w:val="Akapitzlist"/>
              <w:ind w:left="0"/>
            </w:pPr>
            <w:r>
              <w:t xml:space="preserve">Pom. </w:t>
            </w:r>
            <w:r w:rsidR="002864BE">
              <w:t>s</w:t>
            </w:r>
            <w:r>
              <w:t>anitarne trenerów</w:t>
            </w:r>
          </w:p>
        </w:tc>
        <w:tc>
          <w:tcPr>
            <w:tcW w:w="1682" w:type="dxa"/>
          </w:tcPr>
          <w:p w:rsidR="006C0350" w:rsidRPr="007D5436" w:rsidRDefault="00F02F90" w:rsidP="00A209A5">
            <w:pPr>
              <w:pStyle w:val="Akapitzlist"/>
              <w:ind w:left="0"/>
              <w:jc w:val="center"/>
            </w:pPr>
            <w:r>
              <w:t>9</w:t>
            </w: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2864BE" w:rsidTr="004F05E2">
        <w:tc>
          <w:tcPr>
            <w:tcW w:w="666" w:type="dxa"/>
          </w:tcPr>
          <w:p w:rsidR="002864BE" w:rsidRDefault="0032674A" w:rsidP="006C0350">
            <w:r>
              <w:t>d</w:t>
            </w:r>
            <w:r w:rsidR="002864BE">
              <w:t>.2.</w:t>
            </w:r>
            <w:r w:rsidR="00C42504">
              <w:t>5</w:t>
            </w:r>
          </w:p>
        </w:tc>
        <w:tc>
          <w:tcPr>
            <w:tcW w:w="2580" w:type="dxa"/>
          </w:tcPr>
          <w:p w:rsidR="002864BE" w:rsidRDefault="002864BE" w:rsidP="006C0350">
            <w:pPr>
              <w:pStyle w:val="Akapitzlist"/>
              <w:ind w:left="0"/>
            </w:pPr>
            <w:r>
              <w:t xml:space="preserve">Szatnia </w:t>
            </w:r>
          </w:p>
        </w:tc>
        <w:tc>
          <w:tcPr>
            <w:tcW w:w="1682" w:type="dxa"/>
          </w:tcPr>
          <w:p w:rsidR="002864BE" w:rsidRPr="007D5436" w:rsidRDefault="00F02F90" w:rsidP="00A209A5">
            <w:pPr>
              <w:pStyle w:val="Akapitzlist"/>
              <w:ind w:left="0"/>
              <w:jc w:val="center"/>
            </w:pPr>
            <w:r>
              <w:t>11</w:t>
            </w:r>
          </w:p>
        </w:tc>
        <w:tc>
          <w:tcPr>
            <w:tcW w:w="4276" w:type="dxa"/>
          </w:tcPr>
          <w:p w:rsidR="002864BE" w:rsidRPr="007D5436" w:rsidRDefault="002864BE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</w:tcPr>
          <w:p w:rsidR="006C0350" w:rsidRDefault="006C0350" w:rsidP="006C0350">
            <w:r>
              <w:t>D</w:t>
            </w:r>
            <w:r w:rsidRPr="00C60F35">
              <w:t>.</w:t>
            </w:r>
            <w:r w:rsidR="009B47EF">
              <w:t>3</w:t>
            </w:r>
          </w:p>
        </w:tc>
        <w:tc>
          <w:tcPr>
            <w:tcW w:w="2580" w:type="dxa"/>
          </w:tcPr>
          <w:p w:rsidR="006C0350" w:rsidRPr="007D5436" w:rsidRDefault="009B47EF" w:rsidP="006C0350">
            <w:pPr>
              <w:pStyle w:val="Akapitzlist"/>
              <w:ind w:left="0"/>
            </w:pPr>
            <w:r>
              <w:t>Magazyn podręczny sprzętu sportowego</w:t>
            </w:r>
          </w:p>
        </w:tc>
        <w:tc>
          <w:tcPr>
            <w:tcW w:w="1682" w:type="dxa"/>
          </w:tcPr>
          <w:p w:rsidR="006C0350" w:rsidRPr="007D5436" w:rsidRDefault="00F02F90" w:rsidP="00A209A5">
            <w:pPr>
              <w:pStyle w:val="Akapitzlist"/>
              <w:ind w:left="0"/>
              <w:jc w:val="center"/>
            </w:pPr>
            <w:r>
              <w:t>18</w:t>
            </w: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</w:tcPr>
          <w:p w:rsidR="006C0350" w:rsidRPr="00C60F35" w:rsidRDefault="006C0350" w:rsidP="006C0350">
            <w:r>
              <w:t>D</w:t>
            </w:r>
            <w:r w:rsidRPr="00C60F35">
              <w:t>.</w:t>
            </w:r>
            <w:r w:rsidR="009B47EF">
              <w:t>4</w:t>
            </w:r>
          </w:p>
        </w:tc>
        <w:tc>
          <w:tcPr>
            <w:tcW w:w="2580" w:type="dxa"/>
          </w:tcPr>
          <w:p w:rsidR="006C0350" w:rsidRPr="007D5436" w:rsidRDefault="009B47EF" w:rsidP="006C0350">
            <w:pPr>
              <w:pStyle w:val="Akapitzlist"/>
              <w:ind w:left="0"/>
            </w:pPr>
            <w:r>
              <w:t>siłownia</w:t>
            </w:r>
          </w:p>
        </w:tc>
        <w:tc>
          <w:tcPr>
            <w:tcW w:w="1682" w:type="dxa"/>
          </w:tcPr>
          <w:p w:rsidR="006C0350" w:rsidRPr="007D5436" w:rsidRDefault="006C0350" w:rsidP="00A209A5">
            <w:pPr>
              <w:pStyle w:val="Akapitzlist"/>
              <w:ind w:left="0"/>
              <w:jc w:val="center"/>
            </w:pPr>
          </w:p>
        </w:tc>
        <w:tc>
          <w:tcPr>
            <w:tcW w:w="4276" w:type="dxa"/>
          </w:tcPr>
          <w:p w:rsidR="006C0350" w:rsidRPr="007D5436" w:rsidRDefault="006C0350" w:rsidP="006C0350">
            <w:pPr>
              <w:pStyle w:val="Akapitzlist"/>
              <w:ind w:left="0"/>
            </w:pPr>
          </w:p>
        </w:tc>
      </w:tr>
      <w:tr w:rsidR="00F02F90" w:rsidTr="004F05E2">
        <w:tc>
          <w:tcPr>
            <w:tcW w:w="666" w:type="dxa"/>
          </w:tcPr>
          <w:p w:rsidR="00F02F90" w:rsidRDefault="00F02F90" w:rsidP="006C0350">
            <w:r>
              <w:t>d.4.1</w:t>
            </w:r>
          </w:p>
        </w:tc>
        <w:tc>
          <w:tcPr>
            <w:tcW w:w="2580" w:type="dxa"/>
          </w:tcPr>
          <w:p w:rsidR="00F02F90" w:rsidRDefault="00F02F90" w:rsidP="006C0350">
            <w:pPr>
              <w:pStyle w:val="Akapitzlist"/>
              <w:ind w:left="0"/>
            </w:pPr>
            <w:r>
              <w:t>szatnia</w:t>
            </w:r>
          </w:p>
        </w:tc>
        <w:tc>
          <w:tcPr>
            <w:tcW w:w="1682" w:type="dxa"/>
          </w:tcPr>
          <w:p w:rsidR="00F02F90" w:rsidRPr="007D5436" w:rsidRDefault="00F02F90" w:rsidP="00A209A5">
            <w:pPr>
              <w:pStyle w:val="Akapitzlist"/>
              <w:ind w:left="0"/>
              <w:jc w:val="center"/>
            </w:pPr>
            <w:r>
              <w:t>72</w:t>
            </w:r>
          </w:p>
        </w:tc>
        <w:tc>
          <w:tcPr>
            <w:tcW w:w="4276" w:type="dxa"/>
          </w:tcPr>
          <w:p w:rsidR="00F02F90" w:rsidRPr="007D5436" w:rsidRDefault="00F02F90" w:rsidP="006C0350">
            <w:pPr>
              <w:pStyle w:val="Akapitzlist"/>
              <w:ind w:left="0"/>
            </w:pPr>
            <w:r w:rsidRPr="00F02F90">
              <w:t>Zespoły pomieszczeń złożone z przebieralni, umywalni , natrysków i wydzielonej toalety</w:t>
            </w:r>
          </w:p>
        </w:tc>
      </w:tr>
      <w:tr w:rsidR="002864BE" w:rsidTr="004F05E2">
        <w:tc>
          <w:tcPr>
            <w:tcW w:w="666" w:type="dxa"/>
          </w:tcPr>
          <w:p w:rsidR="002864BE" w:rsidRDefault="0032674A" w:rsidP="006C0350">
            <w:r>
              <w:t>d</w:t>
            </w:r>
            <w:r w:rsidR="002864BE">
              <w:t>.4.</w:t>
            </w:r>
            <w:r w:rsidR="002429A7">
              <w:t>2</w:t>
            </w:r>
          </w:p>
        </w:tc>
        <w:tc>
          <w:tcPr>
            <w:tcW w:w="2580" w:type="dxa"/>
          </w:tcPr>
          <w:p w:rsidR="002864BE" w:rsidRDefault="002864BE" w:rsidP="006C0350">
            <w:pPr>
              <w:pStyle w:val="Akapitzlist"/>
              <w:ind w:left="0"/>
            </w:pPr>
            <w:r>
              <w:t>Sala wolnych ciężarów</w:t>
            </w:r>
          </w:p>
        </w:tc>
        <w:tc>
          <w:tcPr>
            <w:tcW w:w="1682" w:type="dxa"/>
          </w:tcPr>
          <w:p w:rsidR="002864BE" w:rsidRPr="007D5436" w:rsidRDefault="00F02F90" w:rsidP="00A209A5">
            <w:pPr>
              <w:pStyle w:val="Akapitzlist"/>
              <w:ind w:left="0"/>
              <w:jc w:val="center"/>
            </w:pPr>
            <w:r>
              <w:t>52</w:t>
            </w:r>
          </w:p>
        </w:tc>
        <w:tc>
          <w:tcPr>
            <w:tcW w:w="4276" w:type="dxa"/>
          </w:tcPr>
          <w:p w:rsidR="002864BE" w:rsidRPr="007D5436" w:rsidRDefault="002864BE" w:rsidP="006C0350">
            <w:pPr>
              <w:pStyle w:val="Akapitzlist"/>
              <w:ind w:left="0"/>
            </w:pPr>
          </w:p>
        </w:tc>
      </w:tr>
      <w:tr w:rsidR="002864BE" w:rsidTr="004F05E2">
        <w:tc>
          <w:tcPr>
            <w:tcW w:w="666" w:type="dxa"/>
          </w:tcPr>
          <w:p w:rsidR="002864BE" w:rsidRDefault="0032674A" w:rsidP="006C0350">
            <w:r>
              <w:t>d</w:t>
            </w:r>
            <w:r w:rsidR="002864BE">
              <w:t>.4.</w:t>
            </w:r>
            <w:r w:rsidR="002429A7">
              <w:t>3</w:t>
            </w:r>
          </w:p>
        </w:tc>
        <w:tc>
          <w:tcPr>
            <w:tcW w:w="2580" w:type="dxa"/>
          </w:tcPr>
          <w:p w:rsidR="002864BE" w:rsidRDefault="002864BE" w:rsidP="006C0350">
            <w:pPr>
              <w:pStyle w:val="Akapitzlist"/>
              <w:ind w:left="0"/>
            </w:pPr>
            <w:r>
              <w:t>Sala fitness</w:t>
            </w:r>
          </w:p>
        </w:tc>
        <w:tc>
          <w:tcPr>
            <w:tcW w:w="1682" w:type="dxa"/>
          </w:tcPr>
          <w:p w:rsidR="002864BE" w:rsidRPr="007D5436" w:rsidRDefault="00F02F90" w:rsidP="00A209A5">
            <w:pPr>
              <w:pStyle w:val="Akapitzlist"/>
              <w:ind w:left="0"/>
              <w:jc w:val="center"/>
            </w:pPr>
            <w:r>
              <w:t>38</w:t>
            </w:r>
          </w:p>
        </w:tc>
        <w:tc>
          <w:tcPr>
            <w:tcW w:w="4276" w:type="dxa"/>
          </w:tcPr>
          <w:p w:rsidR="002864BE" w:rsidRPr="007D5436" w:rsidRDefault="002864BE" w:rsidP="006C0350">
            <w:pPr>
              <w:pStyle w:val="Akapitzlist"/>
              <w:ind w:left="0"/>
            </w:pPr>
          </w:p>
        </w:tc>
      </w:tr>
      <w:tr w:rsidR="002864BE" w:rsidTr="004F05E2">
        <w:tc>
          <w:tcPr>
            <w:tcW w:w="666" w:type="dxa"/>
          </w:tcPr>
          <w:p w:rsidR="002864BE" w:rsidRDefault="0032674A" w:rsidP="006C0350">
            <w:r>
              <w:t>d</w:t>
            </w:r>
            <w:r w:rsidR="002864BE">
              <w:t>.4.</w:t>
            </w:r>
            <w:r w:rsidR="002429A7">
              <w:t>4</w:t>
            </w:r>
          </w:p>
        </w:tc>
        <w:tc>
          <w:tcPr>
            <w:tcW w:w="2580" w:type="dxa"/>
          </w:tcPr>
          <w:p w:rsidR="002864BE" w:rsidRDefault="002864BE" w:rsidP="006C0350">
            <w:pPr>
              <w:pStyle w:val="Akapitzlist"/>
              <w:ind w:left="0"/>
            </w:pPr>
            <w:r>
              <w:t>Sala rowerów i maszyn</w:t>
            </w:r>
          </w:p>
        </w:tc>
        <w:tc>
          <w:tcPr>
            <w:tcW w:w="1682" w:type="dxa"/>
          </w:tcPr>
          <w:p w:rsidR="002864BE" w:rsidRPr="007D5436" w:rsidRDefault="00F02F90" w:rsidP="00A209A5">
            <w:pPr>
              <w:pStyle w:val="Akapitzlist"/>
              <w:ind w:left="0"/>
              <w:jc w:val="center"/>
            </w:pPr>
            <w:r>
              <w:t>52</w:t>
            </w:r>
          </w:p>
        </w:tc>
        <w:tc>
          <w:tcPr>
            <w:tcW w:w="4276" w:type="dxa"/>
          </w:tcPr>
          <w:p w:rsidR="002864BE" w:rsidRPr="007D5436" w:rsidRDefault="002864BE" w:rsidP="006C0350">
            <w:pPr>
              <w:pStyle w:val="Akapitzlist"/>
              <w:ind w:left="0"/>
            </w:pPr>
          </w:p>
        </w:tc>
      </w:tr>
      <w:tr w:rsidR="002864BE" w:rsidTr="004F05E2">
        <w:tc>
          <w:tcPr>
            <w:tcW w:w="666" w:type="dxa"/>
          </w:tcPr>
          <w:p w:rsidR="002864BE" w:rsidRDefault="0032674A" w:rsidP="006C0350">
            <w:r>
              <w:t>d</w:t>
            </w:r>
            <w:r w:rsidR="002864BE">
              <w:t>.4.</w:t>
            </w:r>
            <w:r w:rsidR="002429A7">
              <w:t>5</w:t>
            </w:r>
          </w:p>
        </w:tc>
        <w:tc>
          <w:tcPr>
            <w:tcW w:w="2580" w:type="dxa"/>
          </w:tcPr>
          <w:p w:rsidR="002864BE" w:rsidRDefault="002864BE" w:rsidP="006C0350">
            <w:pPr>
              <w:pStyle w:val="Akapitzlist"/>
              <w:ind w:left="0"/>
            </w:pPr>
            <w:r>
              <w:t>Pomieszczenie trenerów</w:t>
            </w:r>
          </w:p>
        </w:tc>
        <w:tc>
          <w:tcPr>
            <w:tcW w:w="1682" w:type="dxa"/>
          </w:tcPr>
          <w:p w:rsidR="002864BE" w:rsidRPr="007D5436" w:rsidRDefault="00F02F90" w:rsidP="00A209A5">
            <w:pPr>
              <w:pStyle w:val="Akapitzlist"/>
              <w:ind w:left="0"/>
              <w:jc w:val="center"/>
            </w:pPr>
            <w:r>
              <w:t>12</w:t>
            </w:r>
          </w:p>
        </w:tc>
        <w:tc>
          <w:tcPr>
            <w:tcW w:w="4276" w:type="dxa"/>
          </w:tcPr>
          <w:p w:rsidR="002864BE" w:rsidRPr="007D5436" w:rsidRDefault="002864BE" w:rsidP="006C0350">
            <w:pPr>
              <w:pStyle w:val="Akapitzlist"/>
              <w:ind w:left="0"/>
            </w:pPr>
            <w:r>
              <w:t>Pokój trenerów z zapleczem socjalnym, szatnią i sanitariatami</w:t>
            </w:r>
          </w:p>
        </w:tc>
      </w:tr>
      <w:tr w:rsidR="002864BE" w:rsidTr="004F05E2">
        <w:tc>
          <w:tcPr>
            <w:tcW w:w="666" w:type="dxa"/>
          </w:tcPr>
          <w:p w:rsidR="002864BE" w:rsidRDefault="0032674A" w:rsidP="006C0350">
            <w:r>
              <w:t>d</w:t>
            </w:r>
            <w:r w:rsidR="002864BE">
              <w:t>.4.</w:t>
            </w:r>
            <w:r w:rsidR="002429A7">
              <w:t>6</w:t>
            </w:r>
          </w:p>
        </w:tc>
        <w:tc>
          <w:tcPr>
            <w:tcW w:w="2580" w:type="dxa"/>
          </w:tcPr>
          <w:p w:rsidR="002864BE" w:rsidRDefault="002864BE" w:rsidP="006C0350">
            <w:pPr>
              <w:pStyle w:val="Akapitzlist"/>
              <w:ind w:left="0"/>
            </w:pPr>
            <w:r>
              <w:t>Podręczny magazyn sprzętu sportowego</w:t>
            </w:r>
          </w:p>
        </w:tc>
        <w:tc>
          <w:tcPr>
            <w:tcW w:w="1682" w:type="dxa"/>
          </w:tcPr>
          <w:p w:rsidR="002864BE" w:rsidRPr="007D5436" w:rsidRDefault="00F02F90" w:rsidP="00A209A5">
            <w:pPr>
              <w:pStyle w:val="Akapitzlist"/>
              <w:ind w:left="0"/>
              <w:jc w:val="center"/>
            </w:pPr>
            <w:r>
              <w:t>18</w:t>
            </w:r>
          </w:p>
        </w:tc>
        <w:tc>
          <w:tcPr>
            <w:tcW w:w="4276" w:type="dxa"/>
          </w:tcPr>
          <w:p w:rsidR="002864BE" w:rsidRPr="007D5436" w:rsidRDefault="002864BE" w:rsidP="006C0350">
            <w:pPr>
              <w:pStyle w:val="Akapitzlist"/>
              <w:ind w:left="0"/>
            </w:pPr>
          </w:p>
        </w:tc>
      </w:tr>
      <w:tr w:rsidR="0032674A" w:rsidTr="004F05E2">
        <w:tc>
          <w:tcPr>
            <w:tcW w:w="666" w:type="dxa"/>
          </w:tcPr>
          <w:p w:rsidR="0032674A" w:rsidRDefault="0032674A" w:rsidP="006C0350">
            <w:r>
              <w:t>d.4.</w:t>
            </w:r>
            <w:r w:rsidR="002429A7">
              <w:t>7</w:t>
            </w:r>
          </w:p>
        </w:tc>
        <w:tc>
          <w:tcPr>
            <w:tcW w:w="2580" w:type="dxa"/>
          </w:tcPr>
          <w:p w:rsidR="0032674A" w:rsidRDefault="0032674A" w:rsidP="006C0350">
            <w:pPr>
              <w:pStyle w:val="Akapitzlist"/>
              <w:ind w:left="0"/>
            </w:pPr>
            <w:r>
              <w:t>Pomieszczenie porządkowe</w:t>
            </w:r>
          </w:p>
        </w:tc>
        <w:tc>
          <w:tcPr>
            <w:tcW w:w="1682" w:type="dxa"/>
          </w:tcPr>
          <w:p w:rsidR="0032674A" w:rsidRPr="007D5436" w:rsidRDefault="00F02F90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32674A" w:rsidRPr="007D5436" w:rsidRDefault="0045372F" w:rsidP="006C0350">
            <w:pPr>
              <w:pStyle w:val="Akapitzlist"/>
              <w:ind w:left="0"/>
            </w:pPr>
            <w:r w:rsidRPr="0045372F">
              <w:t>Podręczny magazyn sprzętu porządkowego oraz środków czystości, wyposażony w punkt czerpalny wody i zlew porządkowy.</w:t>
            </w:r>
          </w:p>
        </w:tc>
      </w:tr>
      <w:tr w:rsidR="0032674A" w:rsidTr="004F05E2">
        <w:tc>
          <w:tcPr>
            <w:tcW w:w="666" w:type="dxa"/>
          </w:tcPr>
          <w:p w:rsidR="0032674A" w:rsidRDefault="00A9017F" w:rsidP="006C0350">
            <w:r>
              <w:t>d.4.</w:t>
            </w:r>
            <w:r w:rsidR="002429A7">
              <w:t>8</w:t>
            </w:r>
          </w:p>
        </w:tc>
        <w:tc>
          <w:tcPr>
            <w:tcW w:w="2580" w:type="dxa"/>
          </w:tcPr>
          <w:p w:rsidR="0032674A" w:rsidRDefault="00A9017F" w:rsidP="006C0350">
            <w:pPr>
              <w:pStyle w:val="Akapitzlist"/>
              <w:ind w:left="0"/>
            </w:pPr>
            <w:r>
              <w:t>Pom. gospodarcze</w:t>
            </w:r>
          </w:p>
        </w:tc>
        <w:tc>
          <w:tcPr>
            <w:tcW w:w="1682" w:type="dxa"/>
          </w:tcPr>
          <w:p w:rsidR="0032674A" w:rsidRPr="007D5436" w:rsidRDefault="00F02F90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32674A" w:rsidRPr="007D5436" w:rsidRDefault="0032674A" w:rsidP="006C0350">
            <w:pPr>
              <w:pStyle w:val="Akapitzlist"/>
              <w:ind w:left="0"/>
            </w:pPr>
          </w:p>
        </w:tc>
      </w:tr>
      <w:tr w:rsidR="009B47EF" w:rsidTr="004F05E2">
        <w:tc>
          <w:tcPr>
            <w:tcW w:w="666" w:type="dxa"/>
          </w:tcPr>
          <w:p w:rsidR="009B47EF" w:rsidRDefault="009B47EF" w:rsidP="006C0350">
            <w:r>
              <w:t>D.5</w:t>
            </w:r>
          </w:p>
        </w:tc>
        <w:tc>
          <w:tcPr>
            <w:tcW w:w="2580" w:type="dxa"/>
          </w:tcPr>
          <w:p w:rsidR="009B47EF" w:rsidRDefault="002864BE" w:rsidP="006C0350">
            <w:pPr>
              <w:pStyle w:val="Akapitzlist"/>
              <w:ind w:left="0"/>
            </w:pPr>
            <w:r>
              <w:t>P</w:t>
            </w:r>
            <w:r w:rsidR="009B47EF">
              <w:t>omieszcz</w:t>
            </w:r>
            <w:r>
              <w:t>enia odnowy biologicznej</w:t>
            </w:r>
          </w:p>
        </w:tc>
        <w:tc>
          <w:tcPr>
            <w:tcW w:w="1682" w:type="dxa"/>
          </w:tcPr>
          <w:p w:rsidR="009B47EF" w:rsidRPr="007D5436" w:rsidRDefault="009B47EF" w:rsidP="00A209A5">
            <w:pPr>
              <w:pStyle w:val="Akapitzlist"/>
              <w:ind w:left="0"/>
              <w:jc w:val="center"/>
            </w:pPr>
          </w:p>
        </w:tc>
        <w:tc>
          <w:tcPr>
            <w:tcW w:w="4276" w:type="dxa"/>
          </w:tcPr>
          <w:p w:rsidR="009B47EF" w:rsidRPr="007D5436" w:rsidRDefault="009B47EF" w:rsidP="006C0350">
            <w:pPr>
              <w:pStyle w:val="Akapitzlist"/>
              <w:ind w:left="0"/>
            </w:pPr>
          </w:p>
        </w:tc>
      </w:tr>
      <w:tr w:rsidR="009B47EF" w:rsidTr="004F05E2">
        <w:tc>
          <w:tcPr>
            <w:tcW w:w="666" w:type="dxa"/>
          </w:tcPr>
          <w:p w:rsidR="009B47EF" w:rsidRDefault="0032674A" w:rsidP="006C0350">
            <w:r>
              <w:t>d.5.1</w:t>
            </w:r>
          </w:p>
        </w:tc>
        <w:tc>
          <w:tcPr>
            <w:tcW w:w="2580" w:type="dxa"/>
          </w:tcPr>
          <w:p w:rsidR="009B47EF" w:rsidRDefault="0032674A" w:rsidP="006C0350">
            <w:pPr>
              <w:pStyle w:val="Akapitzlist"/>
              <w:ind w:left="0"/>
            </w:pPr>
            <w:r>
              <w:t>Recepcja z zapleczem sanitarnym</w:t>
            </w:r>
          </w:p>
        </w:tc>
        <w:tc>
          <w:tcPr>
            <w:tcW w:w="1682" w:type="dxa"/>
          </w:tcPr>
          <w:p w:rsidR="009B47EF" w:rsidRPr="007D5436" w:rsidRDefault="00F02F90" w:rsidP="00A209A5">
            <w:pPr>
              <w:pStyle w:val="Akapitzlist"/>
              <w:ind w:left="0"/>
              <w:jc w:val="center"/>
            </w:pPr>
            <w:r>
              <w:t>25</w:t>
            </w:r>
          </w:p>
        </w:tc>
        <w:tc>
          <w:tcPr>
            <w:tcW w:w="4276" w:type="dxa"/>
          </w:tcPr>
          <w:p w:rsidR="009B47EF" w:rsidRPr="007D5436" w:rsidRDefault="00C42504" w:rsidP="006C0350">
            <w:pPr>
              <w:pStyle w:val="Akapitzlist"/>
              <w:ind w:left="0"/>
            </w:pPr>
            <w:r>
              <w:t>Recepcja wspólna z siłownią umożliwiająca obsługę zewnętrznych użytkowników</w:t>
            </w:r>
          </w:p>
        </w:tc>
      </w:tr>
      <w:tr w:rsidR="009B47EF" w:rsidTr="004F05E2">
        <w:tc>
          <w:tcPr>
            <w:tcW w:w="666" w:type="dxa"/>
          </w:tcPr>
          <w:p w:rsidR="009B47EF" w:rsidRDefault="0032674A" w:rsidP="006C0350">
            <w:r>
              <w:t>d.5.2</w:t>
            </w:r>
          </w:p>
        </w:tc>
        <w:tc>
          <w:tcPr>
            <w:tcW w:w="2580" w:type="dxa"/>
          </w:tcPr>
          <w:p w:rsidR="009B47EF" w:rsidRDefault="0032674A" w:rsidP="006C0350">
            <w:pPr>
              <w:pStyle w:val="Akapitzlist"/>
              <w:ind w:left="0"/>
            </w:pPr>
            <w:r>
              <w:t xml:space="preserve">Toaleta </w:t>
            </w:r>
          </w:p>
        </w:tc>
        <w:tc>
          <w:tcPr>
            <w:tcW w:w="1682" w:type="dxa"/>
          </w:tcPr>
          <w:p w:rsidR="009B47EF" w:rsidRPr="007D5436" w:rsidRDefault="002429A7" w:rsidP="00A209A5">
            <w:pPr>
              <w:pStyle w:val="Akapitzlist"/>
              <w:ind w:left="0"/>
              <w:jc w:val="center"/>
            </w:pPr>
            <w:r>
              <w:t>8</w:t>
            </w:r>
          </w:p>
        </w:tc>
        <w:tc>
          <w:tcPr>
            <w:tcW w:w="4276" w:type="dxa"/>
          </w:tcPr>
          <w:p w:rsidR="009B47EF" w:rsidRPr="007D5436" w:rsidRDefault="0032674A" w:rsidP="006C0350">
            <w:pPr>
              <w:pStyle w:val="Akapitzlist"/>
              <w:ind w:left="0"/>
            </w:pPr>
            <w:r>
              <w:t>Zlokalizowana w strefie ogólnodostępnej (przystosowana do korzystania przez osoby niepełnosprawne ruchowo)</w:t>
            </w:r>
          </w:p>
        </w:tc>
      </w:tr>
      <w:tr w:rsidR="009B47EF" w:rsidTr="004F05E2">
        <w:tc>
          <w:tcPr>
            <w:tcW w:w="666" w:type="dxa"/>
          </w:tcPr>
          <w:p w:rsidR="009B47EF" w:rsidRDefault="0032674A" w:rsidP="006C0350">
            <w:r>
              <w:t>d.5.3</w:t>
            </w:r>
          </w:p>
        </w:tc>
        <w:tc>
          <w:tcPr>
            <w:tcW w:w="2580" w:type="dxa"/>
          </w:tcPr>
          <w:p w:rsidR="009B47EF" w:rsidRDefault="0092421F" w:rsidP="006C0350">
            <w:pPr>
              <w:pStyle w:val="Akapitzlist"/>
              <w:ind w:left="0"/>
            </w:pPr>
            <w:r>
              <w:t>S</w:t>
            </w:r>
            <w:r w:rsidR="0038599E">
              <w:t>zatnia</w:t>
            </w:r>
          </w:p>
        </w:tc>
        <w:tc>
          <w:tcPr>
            <w:tcW w:w="1682" w:type="dxa"/>
          </w:tcPr>
          <w:p w:rsidR="009B47EF" w:rsidRPr="007D5436" w:rsidRDefault="002429A7" w:rsidP="00A209A5">
            <w:pPr>
              <w:pStyle w:val="Akapitzlist"/>
              <w:ind w:left="0"/>
              <w:jc w:val="center"/>
            </w:pPr>
            <w:r>
              <w:t>72</w:t>
            </w:r>
          </w:p>
        </w:tc>
        <w:tc>
          <w:tcPr>
            <w:tcW w:w="4276" w:type="dxa"/>
          </w:tcPr>
          <w:p w:rsidR="009B47EF" w:rsidRPr="007D5436" w:rsidRDefault="002429A7" w:rsidP="006C0350">
            <w:pPr>
              <w:pStyle w:val="Akapitzlist"/>
              <w:ind w:left="0"/>
            </w:pPr>
            <w:r w:rsidRPr="002429A7">
              <w:t>Zespoły pomieszczeń złożone z przebieralni, umywalni , natrysków i wydzielonej toalety</w:t>
            </w:r>
          </w:p>
        </w:tc>
      </w:tr>
      <w:tr w:rsidR="009B47EF" w:rsidTr="004F05E2">
        <w:tc>
          <w:tcPr>
            <w:tcW w:w="666" w:type="dxa"/>
          </w:tcPr>
          <w:p w:rsidR="009B47EF" w:rsidRDefault="009F6151" w:rsidP="006C0350">
            <w:r>
              <w:lastRenderedPageBreak/>
              <w:t>d.5.4</w:t>
            </w:r>
          </w:p>
        </w:tc>
        <w:tc>
          <w:tcPr>
            <w:tcW w:w="2580" w:type="dxa"/>
          </w:tcPr>
          <w:p w:rsidR="009B47EF" w:rsidRDefault="0092421F" w:rsidP="006C0350">
            <w:pPr>
              <w:pStyle w:val="Akapitzlist"/>
              <w:ind w:left="0"/>
            </w:pPr>
            <w:r>
              <w:t>Pomieszczenie gospodarcze</w:t>
            </w:r>
          </w:p>
        </w:tc>
        <w:tc>
          <w:tcPr>
            <w:tcW w:w="1682" w:type="dxa"/>
          </w:tcPr>
          <w:p w:rsidR="009B47EF" w:rsidRPr="007D5436" w:rsidRDefault="002429A7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9B47EF" w:rsidRPr="007D5436" w:rsidRDefault="009B47E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d.5.5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>Pomieszczenie porządkowe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d.5.6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>Pomieszczenie trenerów i rehabilitantów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12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d.5.7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>Gabinet lekarski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d.5.8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 xml:space="preserve">Pom. </w:t>
            </w:r>
            <w:r w:rsidR="0099570B">
              <w:t>fizykoterapii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d.5.9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>Pom. masażu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d.5.10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>Kąpiele częściowe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28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d.5.11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 xml:space="preserve">Kąpiele </w:t>
            </w:r>
            <w:r w:rsidR="00A9017F">
              <w:t xml:space="preserve">wannowe i </w:t>
            </w:r>
            <w:r>
              <w:t>cieplne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32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92421F" w:rsidTr="004F05E2">
        <w:tc>
          <w:tcPr>
            <w:tcW w:w="666" w:type="dxa"/>
          </w:tcPr>
          <w:p w:rsidR="0092421F" w:rsidRDefault="009F6151" w:rsidP="006C0350">
            <w:r>
              <w:t>d.5.12</w:t>
            </w:r>
          </w:p>
        </w:tc>
        <w:tc>
          <w:tcPr>
            <w:tcW w:w="2580" w:type="dxa"/>
          </w:tcPr>
          <w:p w:rsidR="0092421F" w:rsidRDefault="0092421F" w:rsidP="006C0350">
            <w:pPr>
              <w:pStyle w:val="Akapitzlist"/>
              <w:ind w:left="0"/>
            </w:pPr>
            <w:r>
              <w:t>Natryski i polewanie</w:t>
            </w:r>
          </w:p>
        </w:tc>
        <w:tc>
          <w:tcPr>
            <w:tcW w:w="1682" w:type="dxa"/>
          </w:tcPr>
          <w:p w:rsidR="0092421F" w:rsidRPr="007D5436" w:rsidRDefault="002429A7" w:rsidP="00A209A5">
            <w:pPr>
              <w:pStyle w:val="Akapitzlist"/>
              <w:ind w:left="0"/>
              <w:jc w:val="center"/>
            </w:pPr>
            <w:r>
              <w:t>32</w:t>
            </w:r>
          </w:p>
        </w:tc>
        <w:tc>
          <w:tcPr>
            <w:tcW w:w="4276" w:type="dxa"/>
          </w:tcPr>
          <w:p w:rsidR="0092421F" w:rsidRPr="007D5436" w:rsidRDefault="0092421F" w:rsidP="006C0350">
            <w:pPr>
              <w:pStyle w:val="Akapitzlist"/>
              <w:ind w:left="0"/>
            </w:pPr>
          </w:p>
        </w:tc>
      </w:tr>
      <w:tr w:rsidR="00A9017F" w:rsidTr="004F05E2">
        <w:tc>
          <w:tcPr>
            <w:tcW w:w="666" w:type="dxa"/>
          </w:tcPr>
          <w:p w:rsidR="00A9017F" w:rsidRDefault="009F6151" w:rsidP="006C0350">
            <w:r>
              <w:t>d.5.13</w:t>
            </w:r>
          </w:p>
        </w:tc>
        <w:tc>
          <w:tcPr>
            <w:tcW w:w="2580" w:type="dxa"/>
          </w:tcPr>
          <w:p w:rsidR="00A9017F" w:rsidRDefault="00A9017F" w:rsidP="006C0350">
            <w:pPr>
              <w:pStyle w:val="Akapitzlist"/>
              <w:ind w:left="0"/>
            </w:pPr>
            <w:r>
              <w:t>sauna</w:t>
            </w:r>
          </w:p>
        </w:tc>
        <w:tc>
          <w:tcPr>
            <w:tcW w:w="1682" w:type="dxa"/>
          </w:tcPr>
          <w:p w:rsidR="00A9017F" w:rsidRPr="007D5436" w:rsidRDefault="002429A7" w:rsidP="00A209A5">
            <w:pPr>
              <w:pStyle w:val="Akapitzlist"/>
              <w:ind w:left="0"/>
              <w:jc w:val="center"/>
            </w:pPr>
            <w:r>
              <w:t>56</w:t>
            </w:r>
          </w:p>
        </w:tc>
        <w:tc>
          <w:tcPr>
            <w:tcW w:w="4276" w:type="dxa"/>
          </w:tcPr>
          <w:p w:rsidR="00A9017F" w:rsidRPr="007D5436" w:rsidRDefault="002429A7" w:rsidP="006C0350">
            <w:pPr>
              <w:pStyle w:val="Akapitzlist"/>
              <w:ind w:left="0"/>
            </w:pPr>
            <w:r>
              <w:t>Zespół pomieszczeń składający się z dwóch kabin sauny parowej i suchej, toalety oraz natrysku</w:t>
            </w:r>
          </w:p>
        </w:tc>
      </w:tr>
      <w:tr w:rsidR="009B47EF" w:rsidTr="004F05E2">
        <w:tc>
          <w:tcPr>
            <w:tcW w:w="666" w:type="dxa"/>
          </w:tcPr>
          <w:p w:rsidR="009B47EF" w:rsidRDefault="0038599E" w:rsidP="006C0350">
            <w:r>
              <w:t>D.6</w:t>
            </w:r>
          </w:p>
        </w:tc>
        <w:tc>
          <w:tcPr>
            <w:tcW w:w="2580" w:type="dxa"/>
          </w:tcPr>
          <w:p w:rsidR="009B47EF" w:rsidRDefault="0038599E" w:rsidP="006C0350">
            <w:pPr>
              <w:pStyle w:val="Akapitzlist"/>
              <w:ind w:left="0"/>
            </w:pPr>
            <w:r>
              <w:t>Szatnia dla osób niepełnosprawnych</w:t>
            </w:r>
          </w:p>
        </w:tc>
        <w:tc>
          <w:tcPr>
            <w:tcW w:w="1682" w:type="dxa"/>
          </w:tcPr>
          <w:p w:rsidR="009B47EF" w:rsidRPr="007D5436" w:rsidRDefault="002429A7" w:rsidP="00A209A5">
            <w:pPr>
              <w:pStyle w:val="Akapitzlist"/>
              <w:ind w:left="0"/>
              <w:jc w:val="center"/>
            </w:pPr>
            <w:r>
              <w:t>25</w:t>
            </w:r>
          </w:p>
        </w:tc>
        <w:tc>
          <w:tcPr>
            <w:tcW w:w="4276" w:type="dxa"/>
          </w:tcPr>
          <w:p w:rsidR="009B47EF" w:rsidRPr="007D5436" w:rsidRDefault="00C42504" w:rsidP="006C0350">
            <w:pPr>
              <w:pStyle w:val="Akapitzlist"/>
              <w:ind w:left="0"/>
            </w:pPr>
            <w:r>
              <w:t xml:space="preserve">Zespół pomieszczeń złożony z przebieralni, natrysku i toalety , skomunikowane ze strefami: C, </w:t>
            </w:r>
          </w:p>
        </w:tc>
      </w:tr>
      <w:tr w:rsidR="009C0BFD" w:rsidTr="004F05E2">
        <w:tc>
          <w:tcPr>
            <w:tcW w:w="666" w:type="dxa"/>
          </w:tcPr>
          <w:p w:rsidR="009C0BFD" w:rsidRDefault="009C0BFD" w:rsidP="006C0350"/>
        </w:tc>
        <w:tc>
          <w:tcPr>
            <w:tcW w:w="2580" w:type="dxa"/>
          </w:tcPr>
          <w:p w:rsidR="009C0BFD" w:rsidRPr="0015058B" w:rsidRDefault="009C0BFD" w:rsidP="009C0BFD">
            <w:pPr>
              <w:pStyle w:val="Akapitzlist"/>
              <w:ind w:left="0"/>
              <w:jc w:val="right"/>
              <w:rPr>
                <w:b/>
              </w:rPr>
            </w:pPr>
            <w:r w:rsidRPr="0015058B">
              <w:rPr>
                <w:b/>
              </w:rPr>
              <w:t>SUMA</w:t>
            </w:r>
          </w:p>
        </w:tc>
        <w:tc>
          <w:tcPr>
            <w:tcW w:w="1682" w:type="dxa"/>
          </w:tcPr>
          <w:p w:rsidR="009C0BFD" w:rsidRPr="0015058B" w:rsidRDefault="0015058B" w:rsidP="00A209A5">
            <w:pPr>
              <w:pStyle w:val="Akapitzlist"/>
              <w:ind w:left="0"/>
              <w:jc w:val="center"/>
              <w:rPr>
                <w:b/>
              </w:rPr>
            </w:pPr>
            <w:r w:rsidRPr="0015058B">
              <w:rPr>
                <w:b/>
              </w:rPr>
              <w:t>939</w:t>
            </w:r>
          </w:p>
        </w:tc>
        <w:tc>
          <w:tcPr>
            <w:tcW w:w="4276" w:type="dxa"/>
          </w:tcPr>
          <w:p w:rsidR="009C0BFD" w:rsidRDefault="009C0BFD" w:rsidP="006C035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  <w:shd w:val="clear" w:color="auto" w:fill="D9D9D9" w:themeFill="background1" w:themeFillShade="D9"/>
          </w:tcPr>
          <w:p w:rsidR="006C0350" w:rsidRDefault="006C0350" w:rsidP="00D872E0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8538" w:type="dxa"/>
            <w:gridSpan w:val="3"/>
            <w:shd w:val="clear" w:color="auto" w:fill="D9D9D9" w:themeFill="background1" w:themeFillShade="D9"/>
          </w:tcPr>
          <w:p w:rsidR="006C0350" w:rsidRPr="007D5436" w:rsidRDefault="007D5436" w:rsidP="00A209A5">
            <w:pPr>
              <w:pStyle w:val="Akapitzlist"/>
              <w:ind w:left="0"/>
              <w:jc w:val="center"/>
              <w:rPr>
                <w:b/>
              </w:rPr>
            </w:pPr>
            <w:r w:rsidRPr="007D5436">
              <w:rPr>
                <w:b/>
              </w:rPr>
              <w:t>Pomieszczenia towarzyszące funkcji kongresowej (STREFA E )</w:t>
            </w:r>
          </w:p>
        </w:tc>
      </w:tr>
      <w:tr w:rsidR="00EA3CF0" w:rsidTr="004F05E2">
        <w:tc>
          <w:tcPr>
            <w:tcW w:w="666" w:type="dxa"/>
          </w:tcPr>
          <w:p w:rsidR="00EA3CF0" w:rsidRPr="00B24F3C" w:rsidRDefault="00EA3CF0" w:rsidP="00EA3CF0">
            <w:r>
              <w:t>E</w:t>
            </w:r>
            <w:r w:rsidRPr="00B24F3C">
              <w:t>.1</w:t>
            </w:r>
          </w:p>
        </w:tc>
        <w:tc>
          <w:tcPr>
            <w:tcW w:w="2580" w:type="dxa"/>
          </w:tcPr>
          <w:p w:rsidR="00EA3CF0" w:rsidRPr="007D5436" w:rsidRDefault="00A9017F" w:rsidP="00EA3CF0">
            <w:pPr>
              <w:pStyle w:val="Akapitzlist"/>
              <w:ind w:left="0"/>
            </w:pPr>
            <w:r>
              <w:t>Pomieszczenie administracyjne</w:t>
            </w:r>
          </w:p>
        </w:tc>
        <w:tc>
          <w:tcPr>
            <w:tcW w:w="1682" w:type="dxa"/>
          </w:tcPr>
          <w:p w:rsidR="00EA3CF0" w:rsidRPr="007D5436" w:rsidRDefault="002429A7" w:rsidP="00A209A5">
            <w:pPr>
              <w:pStyle w:val="Akapitzlist"/>
              <w:ind w:left="0"/>
              <w:jc w:val="center"/>
            </w:pPr>
            <w:r>
              <w:t>18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B24F3C" w:rsidRDefault="00EA3CF0" w:rsidP="00EA3CF0">
            <w:r>
              <w:t>E</w:t>
            </w:r>
            <w:r w:rsidRPr="00B24F3C">
              <w:t>.2</w:t>
            </w:r>
          </w:p>
        </w:tc>
        <w:tc>
          <w:tcPr>
            <w:tcW w:w="2580" w:type="dxa"/>
          </w:tcPr>
          <w:p w:rsidR="00EA3CF0" w:rsidRPr="007D5436" w:rsidRDefault="00A9017F" w:rsidP="00EA3CF0">
            <w:pPr>
              <w:pStyle w:val="Akapitzlist"/>
              <w:ind w:left="0"/>
            </w:pPr>
            <w:r>
              <w:t xml:space="preserve">strefa  </w:t>
            </w:r>
            <w:r w:rsidR="0099570B">
              <w:t>Sali</w:t>
            </w:r>
            <w:r>
              <w:t xml:space="preserve"> konferencyjnej</w:t>
            </w:r>
          </w:p>
        </w:tc>
        <w:tc>
          <w:tcPr>
            <w:tcW w:w="1682" w:type="dxa"/>
          </w:tcPr>
          <w:p w:rsidR="00EA3CF0" w:rsidRPr="007D5436" w:rsidRDefault="00EA3CF0" w:rsidP="00A209A5">
            <w:pPr>
              <w:pStyle w:val="Akapitzlist"/>
              <w:ind w:left="0"/>
              <w:jc w:val="center"/>
            </w:pP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A9017F" w:rsidTr="004F05E2">
        <w:tc>
          <w:tcPr>
            <w:tcW w:w="666" w:type="dxa"/>
          </w:tcPr>
          <w:p w:rsidR="00A9017F" w:rsidRDefault="00A9017F" w:rsidP="00EA3CF0">
            <w:r>
              <w:t>e.2.1</w:t>
            </w:r>
          </w:p>
        </w:tc>
        <w:tc>
          <w:tcPr>
            <w:tcW w:w="2580" w:type="dxa"/>
          </w:tcPr>
          <w:p w:rsidR="00A9017F" w:rsidRDefault="00744A19" w:rsidP="00EA3CF0">
            <w:pPr>
              <w:pStyle w:val="Akapitzlist"/>
              <w:ind w:left="0"/>
            </w:pPr>
            <w:r>
              <w:t>S</w:t>
            </w:r>
            <w:r w:rsidR="00A9017F">
              <w:t>ala</w:t>
            </w:r>
            <w:r>
              <w:t xml:space="preserve"> konferencyjna</w:t>
            </w:r>
          </w:p>
        </w:tc>
        <w:tc>
          <w:tcPr>
            <w:tcW w:w="1682" w:type="dxa"/>
          </w:tcPr>
          <w:p w:rsidR="00A9017F" w:rsidRPr="007D5436" w:rsidRDefault="002429A7" w:rsidP="00A209A5">
            <w:pPr>
              <w:pStyle w:val="Akapitzlist"/>
              <w:ind w:left="0"/>
              <w:jc w:val="center"/>
            </w:pPr>
            <w:r>
              <w:t>360</w:t>
            </w:r>
          </w:p>
        </w:tc>
        <w:tc>
          <w:tcPr>
            <w:tcW w:w="4276" w:type="dxa"/>
          </w:tcPr>
          <w:p w:rsidR="00A9017F" w:rsidRPr="007D5436" w:rsidRDefault="002429A7" w:rsidP="00EA3CF0">
            <w:pPr>
              <w:pStyle w:val="Akapitzlist"/>
              <w:ind w:left="0"/>
            </w:pPr>
            <w:r>
              <w:t>Sala przeznaczona na max. 120 osób</w:t>
            </w:r>
          </w:p>
        </w:tc>
      </w:tr>
      <w:tr w:rsidR="00A9017F" w:rsidTr="004F05E2">
        <w:tc>
          <w:tcPr>
            <w:tcW w:w="666" w:type="dxa"/>
          </w:tcPr>
          <w:p w:rsidR="00A9017F" w:rsidRDefault="009F6151" w:rsidP="00EA3CF0">
            <w:r>
              <w:t>e.2.2</w:t>
            </w:r>
          </w:p>
        </w:tc>
        <w:tc>
          <w:tcPr>
            <w:tcW w:w="2580" w:type="dxa"/>
          </w:tcPr>
          <w:p w:rsidR="00A9017F" w:rsidRDefault="00744A19" w:rsidP="00EA3CF0">
            <w:pPr>
              <w:pStyle w:val="Akapitzlist"/>
              <w:ind w:left="0"/>
            </w:pPr>
            <w:r>
              <w:t>Aneks kuchenny</w:t>
            </w:r>
          </w:p>
        </w:tc>
        <w:tc>
          <w:tcPr>
            <w:tcW w:w="1682" w:type="dxa"/>
          </w:tcPr>
          <w:p w:rsidR="00A9017F" w:rsidRPr="007D5436" w:rsidRDefault="009F6151" w:rsidP="00A209A5">
            <w:pPr>
              <w:pStyle w:val="Akapitzlist"/>
              <w:ind w:left="0"/>
              <w:jc w:val="center"/>
            </w:pPr>
            <w:r>
              <w:t>16</w:t>
            </w:r>
          </w:p>
        </w:tc>
        <w:tc>
          <w:tcPr>
            <w:tcW w:w="4276" w:type="dxa"/>
          </w:tcPr>
          <w:p w:rsidR="00A9017F" w:rsidRPr="007D5436" w:rsidRDefault="00A9017F" w:rsidP="00EA3CF0">
            <w:pPr>
              <w:pStyle w:val="Akapitzlist"/>
              <w:ind w:left="0"/>
            </w:pPr>
          </w:p>
        </w:tc>
      </w:tr>
      <w:tr w:rsidR="00744A19" w:rsidTr="004F05E2">
        <w:tc>
          <w:tcPr>
            <w:tcW w:w="666" w:type="dxa"/>
          </w:tcPr>
          <w:p w:rsidR="00744A19" w:rsidRDefault="009F6151" w:rsidP="00EA3CF0">
            <w:r>
              <w:t>e.2.3</w:t>
            </w:r>
          </w:p>
        </w:tc>
        <w:tc>
          <w:tcPr>
            <w:tcW w:w="2580" w:type="dxa"/>
          </w:tcPr>
          <w:p w:rsidR="00744A19" w:rsidRDefault="00744A19" w:rsidP="00EA3CF0">
            <w:pPr>
              <w:pStyle w:val="Akapitzlist"/>
              <w:ind w:left="0"/>
            </w:pPr>
            <w:r>
              <w:t>Podręczny magazyn mebli</w:t>
            </w:r>
          </w:p>
        </w:tc>
        <w:tc>
          <w:tcPr>
            <w:tcW w:w="1682" w:type="dxa"/>
          </w:tcPr>
          <w:p w:rsidR="00744A19" w:rsidRPr="007D5436" w:rsidRDefault="009F6151" w:rsidP="00A209A5">
            <w:pPr>
              <w:pStyle w:val="Akapitzlist"/>
              <w:ind w:left="0"/>
              <w:jc w:val="center"/>
            </w:pPr>
            <w:r>
              <w:t>45</w:t>
            </w:r>
          </w:p>
        </w:tc>
        <w:tc>
          <w:tcPr>
            <w:tcW w:w="4276" w:type="dxa"/>
          </w:tcPr>
          <w:p w:rsidR="00744A19" w:rsidRPr="007D5436" w:rsidRDefault="00744A19" w:rsidP="00EA3CF0">
            <w:pPr>
              <w:pStyle w:val="Akapitzlist"/>
              <w:ind w:left="0"/>
            </w:pPr>
          </w:p>
        </w:tc>
      </w:tr>
      <w:tr w:rsidR="00F55557" w:rsidTr="004F05E2">
        <w:tc>
          <w:tcPr>
            <w:tcW w:w="666" w:type="dxa"/>
          </w:tcPr>
          <w:p w:rsidR="00F55557" w:rsidRDefault="009F6151" w:rsidP="00EA3CF0">
            <w:r>
              <w:t>e.2.4</w:t>
            </w:r>
          </w:p>
        </w:tc>
        <w:tc>
          <w:tcPr>
            <w:tcW w:w="2580" w:type="dxa"/>
          </w:tcPr>
          <w:p w:rsidR="00F55557" w:rsidRDefault="00F55557" w:rsidP="00EA3CF0">
            <w:pPr>
              <w:pStyle w:val="Akapitzlist"/>
              <w:ind w:left="0"/>
            </w:pPr>
            <w:r>
              <w:t>Pomieszczenie porządkowe</w:t>
            </w:r>
          </w:p>
        </w:tc>
        <w:tc>
          <w:tcPr>
            <w:tcW w:w="1682" w:type="dxa"/>
          </w:tcPr>
          <w:p w:rsidR="00F55557" w:rsidRPr="007D5436" w:rsidRDefault="009F6151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F55557" w:rsidRPr="007D5436" w:rsidRDefault="00F55557" w:rsidP="00EA3CF0">
            <w:pPr>
              <w:pStyle w:val="Akapitzlist"/>
              <w:ind w:left="0"/>
            </w:pPr>
          </w:p>
        </w:tc>
      </w:tr>
      <w:tr w:rsidR="00F55557" w:rsidTr="004F05E2">
        <w:tc>
          <w:tcPr>
            <w:tcW w:w="666" w:type="dxa"/>
          </w:tcPr>
          <w:p w:rsidR="00F55557" w:rsidRDefault="009F6151" w:rsidP="00EA3CF0">
            <w:r>
              <w:t>e.2.5</w:t>
            </w:r>
          </w:p>
        </w:tc>
        <w:tc>
          <w:tcPr>
            <w:tcW w:w="2580" w:type="dxa"/>
          </w:tcPr>
          <w:p w:rsidR="00F55557" w:rsidRDefault="00F55557" w:rsidP="00EA3CF0">
            <w:pPr>
              <w:pStyle w:val="Akapitzlist"/>
              <w:ind w:left="0"/>
            </w:pPr>
            <w:r>
              <w:t>Pomieszczenie gospodarcze</w:t>
            </w:r>
          </w:p>
        </w:tc>
        <w:tc>
          <w:tcPr>
            <w:tcW w:w="1682" w:type="dxa"/>
          </w:tcPr>
          <w:p w:rsidR="00F55557" w:rsidRPr="007D5436" w:rsidRDefault="009F6151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F55557" w:rsidRPr="007D5436" w:rsidRDefault="00F55557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B24F3C" w:rsidRDefault="00EA3CF0" w:rsidP="00EA3CF0">
            <w:r>
              <w:t>E</w:t>
            </w:r>
            <w:r w:rsidRPr="00B24F3C">
              <w:t>.3</w:t>
            </w:r>
          </w:p>
        </w:tc>
        <w:tc>
          <w:tcPr>
            <w:tcW w:w="2580" w:type="dxa"/>
          </w:tcPr>
          <w:p w:rsidR="00EA3CF0" w:rsidRPr="007D5436" w:rsidRDefault="00E6779A" w:rsidP="00EA3CF0">
            <w:pPr>
              <w:pStyle w:val="Akapitzlist"/>
              <w:ind w:left="0"/>
            </w:pPr>
            <w:r>
              <w:t>reżyserka</w:t>
            </w:r>
          </w:p>
        </w:tc>
        <w:tc>
          <w:tcPr>
            <w:tcW w:w="1682" w:type="dxa"/>
          </w:tcPr>
          <w:p w:rsidR="00EA3CF0" w:rsidRPr="007D5436" w:rsidRDefault="009F6151" w:rsidP="00A209A5">
            <w:pPr>
              <w:pStyle w:val="Akapitzlist"/>
              <w:ind w:left="0"/>
              <w:jc w:val="center"/>
            </w:pPr>
            <w:r>
              <w:t>22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B24F3C" w:rsidRDefault="00EA3CF0" w:rsidP="00EA3CF0">
            <w:r>
              <w:t>E</w:t>
            </w:r>
            <w:r w:rsidRPr="00B24F3C">
              <w:t>.4</w:t>
            </w:r>
          </w:p>
        </w:tc>
        <w:tc>
          <w:tcPr>
            <w:tcW w:w="2580" w:type="dxa"/>
          </w:tcPr>
          <w:p w:rsidR="00EA3CF0" w:rsidRPr="007D5436" w:rsidRDefault="00F92ABA" w:rsidP="00EA3CF0">
            <w:pPr>
              <w:pStyle w:val="Akapitzlist"/>
              <w:ind w:left="0"/>
            </w:pPr>
            <w:r>
              <w:t>Pomieszczenia tłumaczy</w:t>
            </w:r>
            <w:r w:rsidR="00B14112">
              <w:t xml:space="preserve"> symultanicznych</w:t>
            </w:r>
          </w:p>
        </w:tc>
        <w:tc>
          <w:tcPr>
            <w:tcW w:w="1682" w:type="dxa"/>
          </w:tcPr>
          <w:p w:rsidR="00EA3CF0" w:rsidRPr="007D5436" w:rsidRDefault="009F6151" w:rsidP="00A209A5">
            <w:pPr>
              <w:pStyle w:val="Akapitzlist"/>
              <w:ind w:left="0"/>
              <w:jc w:val="center"/>
            </w:pPr>
            <w:r>
              <w:t>38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B24F3C" w:rsidRDefault="00EA3CF0" w:rsidP="00EA3CF0">
            <w:r>
              <w:t>E</w:t>
            </w:r>
            <w:r w:rsidRPr="00B24F3C">
              <w:t>.5</w:t>
            </w:r>
          </w:p>
        </w:tc>
        <w:tc>
          <w:tcPr>
            <w:tcW w:w="2580" w:type="dxa"/>
          </w:tcPr>
          <w:p w:rsidR="00EA3CF0" w:rsidRPr="007D5436" w:rsidRDefault="00744A19" w:rsidP="00EA3CF0">
            <w:pPr>
              <w:pStyle w:val="Akapitzlist"/>
              <w:ind w:left="0"/>
            </w:pPr>
            <w:r>
              <w:t>Garderoby artystów/ pomieszczenie wielofunkcyjne</w:t>
            </w:r>
          </w:p>
        </w:tc>
        <w:tc>
          <w:tcPr>
            <w:tcW w:w="1682" w:type="dxa"/>
          </w:tcPr>
          <w:p w:rsidR="00EA3CF0" w:rsidRPr="007D5436" w:rsidRDefault="009F6151" w:rsidP="00A209A5">
            <w:pPr>
              <w:pStyle w:val="Akapitzlist"/>
              <w:ind w:left="0"/>
              <w:jc w:val="center"/>
            </w:pPr>
            <w:r>
              <w:t>32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744A19" w:rsidTr="004F05E2">
        <w:tc>
          <w:tcPr>
            <w:tcW w:w="666" w:type="dxa"/>
          </w:tcPr>
          <w:p w:rsidR="00744A19" w:rsidRDefault="009F6151" w:rsidP="00EA3CF0">
            <w:r>
              <w:t>E.6</w:t>
            </w:r>
          </w:p>
        </w:tc>
        <w:tc>
          <w:tcPr>
            <w:tcW w:w="2580" w:type="dxa"/>
          </w:tcPr>
          <w:p w:rsidR="00744A19" w:rsidRDefault="00744A19" w:rsidP="00EA3CF0">
            <w:pPr>
              <w:pStyle w:val="Akapitzlist"/>
              <w:ind w:left="0"/>
            </w:pPr>
            <w:r>
              <w:t>toalety</w:t>
            </w:r>
          </w:p>
        </w:tc>
        <w:tc>
          <w:tcPr>
            <w:tcW w:w="1682" w:type="dxa"/>
          </w:tcPr>
          <w:p w:rsidR="00744A19" w:rsidRPr="007D5436" w:rsidRDefault="009F6151" w:rsidP="00A209A5">
            <w:pPr>
              <w:pStyle w:val="Akapitzlist"/>
              <w:ind w:left="0"/>
              <w:jc w:val="center"/>
            </w:pPr>
            <w:r>
              <w:t>12</w:t>
            </w:r>
          </w:p>
        </w:tc>
        <w:tc>
          <w:tcPr>
            <w:tcW w:w="4276" w:type="dxa"/>
          </w:tcPr>
          <w:p w:rsidR="00744A19" w:rsidRPr="007D5436" w:rsidRDefault="009F6151" w:rsidP="00EA3CF0">
            <w:pPr>
              <w:pStyle w:val="Akapitzlist"/>
              <w:ind w:left="0"/>
            </w:pPr>
            <w:r>
              <w:t>Pomieszczenia wspólne dla pracowników reżyserki i tłumaczy</w:t>
            </w:r>
          </w:p>
        </w:tc>
      </w:tr>
      <w:tr w:rsidR="00222613" w:rsidTr="004F05E2">
        <w:tc>
          <w:tcPr>
            <w:tcW w:w="666" w:type="dxa"/>
          </w:tcPr>
          <w:p w:rsidR="00222613" w:rsidRDefault="00222613" w:rsidP="00EA3CF0"/>
        </w:tc>
        <w:tc>
          <w:tcPr>
            <w:tcW w:w="2580" w:type="dxa"/>
          </w:tcPr>
          <w:p w:rsidR="00222613" w:rsidRPr="0015058B" w:rsidRDefault="00222613" w:rsidP="00222613">
            <w:pPr>
              <w:pStyle w:val="Akapitzlist"/>
              <w:ind w:left="0"/>
              <w:jc w:val="right"/>
              <w:rPr>
                <w:b/>
              </w:rPr>
            </w:pPr>
            <w:r w:rsidRPr="0015058B">
              <w:rPr>
                <w:b/>
              </w:rPr>
              <w:t>SUMA</w:t>
            </w:r>
          </w:p>
        </w:tc>
        <w:tc>
          <w:tcPr>
            <w:tcW w:w="1682" w:type="dxa"/>
          </w:tcPr>
          <w:p w:rsidR="00222613" w:rsidRPr="0015058B" w:rsidRDefault="0015058B" w:rsidP="00A209A5">
            <w:pPr>
              <w:pStyle w:val="Akapitzlist"/>
              <w:ind w:left="0"/>
              <w:jc w:val="center"/>
              <w:rPr>
                <w:b/>
              </w:rPr>
            </w:pPr>
            <w:r w:rsidRPr="0015058B">
              <w:rPr>
                <w:b/>
              </w:rPr>
              <w:t>551</w:t>
            </w:r>
          </w:p>
        </w:tc>
        <w:tc>
          <w:tcPr>
            <w:tcW w:w="4276" w:type="dxa"/>
          </w:tcPr>
          <w:p w:rsidR="00222613" w:rsidRDefault="00222613" w:rsidP="00EA3CF0">
            <w:pPr>
              <w:pStyle w:val="Akapitzlist"/>
              <w:ind w:left="0"/>
            </w:pPr>
          </w:p>
        </w:tc>
      </w:tr>
      <w:tr w:rsidR="006C0350" w:rsidTr="004F05E2">
        <w:tc>
          <w:tcPr>
            <w:tcW w:w="666" w:type="dxa"/>
            <w:shd w:val="clear" w:color="auto" w:fill="D9D9D9" w:themeFill="background1" w:themeFillShade="D9"/>
          </w:tcPr>
          <w:p w:rsidR="006C0350" w:rsidRDefault="006C0350" w:rsidP="00D872E0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8538" w:type="dxa"/>
            <w:gridSpan w:val="3"/>
            <w:shd w:val="clear" w:color="auto" w:fill="D9D9D9" w:themeFill="background1" w:themeFillShade="D9"/>
          </w:tcPr>
          <w:p w:rsidR="006C0350" w:rsidRPr="00974A92" w:rsidRDefault="00974A92" w:rsidP="00A209A5">
            <w:pPr>
              <w:pStyle w:val="Akapitzlist"/>
              <w:ind w:left="0"/>
              <w:jc w:val="center"/>
              <w:rPr>
                <w:b/>
              </w:rPr>
            </w:pPr>
            <w:r w:rsidRPr="00974A92">
              <w:rPr>
                <w:b/>
              </w:rPr>
              <w:t>Zespołu pomieszczeń gastronomi (STREFA F )</w:t>
            </w:r>
          </w:p>
        </w:tc>
      </w:tr>
      <w:tr w:rsidR="00EA3CF0" w:rsidTr="004F05E2">
        <w:tc>
          <w:tcPr>
            <w:tcW w:w="666" w:type="dxa"/>
          </w:tcPr>
          <w:p w:rsidR="00EA3CF0" w:rsidRPr="00480DD1" w:rsidRDefault="00EA3CF0" w:rsidP="00EA3CF0">
            <w:r>
              <w:t>F</w:t>
            </w:r>
            <w:r w:rsidRPr="00480DD1">
              <w:t>.1</w:t>
            </w:r>
          </w:p>
        </w:tc>
        <w:tc>
          <w:tcPr>
            <w:tcW w:w="2580" w:type="dxa"/>
          </w:tcPr>
          <w:p w:rsidR="00EA3CF0" w:rsidRPr="007D5436" w:rsidRDefault="000B50BD" w:rsidP="00EA3CF0">
            <w:pPr>
              <w:pStyle w:val="Akapitzlist"/>
              <w:ind w:left="0"/>
            </w:pPr>
            <w:r>
              <w:t>Strefa wejściowa</w:t>
            </w:r>
          </w:p>
        </w:tc>
        <w:tc>
          <w:tcPr>
            <w:tcW w:w="1682" w:type="dxa"/>
          </w:tcPr>
          <w:p w:rsidR="00EA3CF0" w:rsidRPr="007D5436" w:rsidRDefault="009F6151" w:rsidP="00A209A5">
            <w:pPr>
              <w:pStyle w:val="Akapitzlist"/>
              <w:ind w:left="0"/>
              <w:jc w:val="center"/>
            </w:pPr>
            <w:r>
              <w:t>1</w:t>
            </w:r>
            <w:r w:rsidR="009C0BFD">
              <w:t>6</w:t>
            </w:r>
          </w:p>
        </w:tc>
        <w:tc>
          <w:tcPr>
            <w:tcW w:w="4276" w:type="dxa"/>
          </w:tcPr>
          <w:p w:rsidR="00EA3CF0" w:rsidRPr="007D5436" w:rsidRDefault="000B50BD" w:rsidP="00EA3CF0">
            <w:pPr>
              <w:pStyle w:val="Akapitzlist"/>
              <w:ind w:left="0"/>
            </w:pPr>
            <w:r>
              <w:t xml:space="preserve">Wejście do strefy gastronomicznej należy zaprojektować w sposób umożliwiający </w:t>
            </w:r>
            <w:r w:rsidR="00FB398C">
              <w:t xml:space="preserve">dostęp </w:t>
            </w:r>
            <w:r>
              <w:t xml:space="preserve">z zewnątrz  </w:t>
            </w:r>
            <w:r w:rsidR="00FB398C">
              <w:t>budynku oraz z holu głównego</w:t>
            </w:r>
          </w:p>
        </w:tc>
      </w:tr>
      <w:tr w:rsidR="00FB398C" w:rsidTr="004F05E2">
        <w:tc>
          <w:tcPr>
            <w:tcW w:w="666" w:type="dxa"/>
          </w:tcPr>
          <w:p w:rsidR="00FB398C" w:rsidRDefault="00FB398C" w:rsidP="00EA3CF0">
            <w:r>
              <w:t>F.2</w:t>
            </w:r>
          </w:p>
        </w:tc>
        <w:tc>
          <w:tcPr>
            <w:tcW w:w="2580" w:type="dxa"/>
          </w:tcPr>
          <w:p w:rsidR="00FB398C" w:rsidRDefault="00FB398C" w:rsidP="00EA3CF0">
            <w:pPr>
              <w:pStyle w:val="Akapitzlist"/>
              <w:ind w:left="0"/>
            </w:pPr>
            <w:r>
              <w:t>szatnia</w:t>
            </w:r>
          </w:p>
        </w:tc>
        <w:tc>
          <w:tcPr>
            <w:tcW w:w="1682" w:type="dxa"/>
          </w:tcPr>
          <w:p w:rsidR="00FB398C" w:rsidRPr="007D5436" w:rsidRDefault="00222613" w:rsidP="00A209A5">
            <w:pPr>
              <w:pStyle w:val="Akapitzlist"/>
              <w:ind w:left="0"/>
              <w:jc w:val="center"/>
            </w:pPr>
            <w:r>
              <w:t>1</w:t>
            </w:r>
            <w:r w:rsidR="009C0BFD">
              <w:t>2</w:t>
            </w:r>
          </w:p>
        </w:tc>
        <w:tc>
          <w:tcPr>
            <w:tcW w:w="4276" w:type="dxa"/>
          </w:tcPr>
          <w:p w:rsidR="00FB398C" w:rsidRDefault="00222613" w:rsidP="00EA3CF0">
            <w:pPr>
              <w:pStyle w:val="Akapitzlist"/>
              <w:ind w:left="0"/>
            </w:pPr>
            <w:r>
              <w:t>Dopuszcza się rozwiązanie funkcji jako szatni samoobsługowej</w:t>
            </w:r>
          </w:p>
        </w:tc>
      </w:tr>
      <w:tr w:rsidR="00FB398C" w:rsidTr="004F05E2">
        <w:tc>
          <w:tcPr>
            <w:tcW w:w="666" w:type="dxa"/>
          </w:tcPr>
          <w:p w:rsidR="00FB398C" w:rsidRDefault="0092421F" w:rsidP="00EA3CF0">
            <w:r>
              <w:t>F.3</w:t>
            </w:r>
          </w:p>
        </w:tc>
        <w:tc>
          <w:tcPr>
            <w:tcW w:w="2580" w:type="dxa"/>
          </w:tcPr>
          <w:p w:rsidR="00FB398C" w:rsidRDefault="00FB398C" w:rsidP="00EA3CF0">
            <w:pPr>
              <w:pStyle w:val="Akapitzlist"/>
              <w:ind w:left="0"/>
            </w:pPr>
            <w:r w:rsidRPr="00FB398C">
              <w:t>Toalety konsumentów</w:t>
            </w:r>
          </w:p>
        </w:tc>
        <w:tc>
          <w:tcPr>
            <w:tcW w:w="1682" w:type="dxa"/>
          </w:tcPr>
          <w:p w:rsidR="00FB398C" w:rsidRPr="007D5436" w:rsidRDefault="00222613" w:rsidP="00A209A5">
            <w:pPr>
              <w:pStyle w:val="Akapitzlist"/>
              <w:ind w:left="0"/>
              <w:jc w:val="center"/>
            </w:pPr>
            <w:r>
              <w:t>46</w:t>
            </w:r>
          </w:p>
        </w:tc>
        <w:tc>
          <w:tcPr>
            <w:tcW w:w="4276" w:type="dxa"/>
          </w:tcPr>
          <w:p w:rsidR="00FB398C" w:rsidRDefault="00FB398C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480DD1" w:rsidRDefault="00EA3CF0" w:rsidP="00EA3CF0">
            <w:r>
              <w:lastRenderedPageBreak/>
              <w:t>F</w:t>
            </w:r>
            <w:r w:rsidRPr="00480DD1">
              <w:t>.</w:t>
            </w:r>
            <w:r w:rsidR="0092421F">
              <w:t>4</w:t>
            </w:r>
          </w:p>
        </w:tc>
        <w:tc>
          <w:tcPr>
            <w:tcW w:w="2580" w:type="dxa"/>
          </w:tcPr>
          <w:p w:rsidR="00EA3CF0" w:rsidRPr="007D5436" w:rsidRDefault="00FB398C" w:rsidP="00EA3CF0">
            <w:pPr>
              <w:pStyle w:val="Akapitzlist"/>
              <w:ind w:left="0"/>
            </w:pPr>
            <w:r>
              <w:t>Sala konsumentów</w:t>
            </w:r>
          </w:p>
        </w:tc>
        <w:tc>
          <w:tcPr>
            <w:tcW w:w="1682" w:type="dxa"/>
          </w:tcPr>
          <w:p w:rsidR="00EA3CF0" w:rsidRPr="007D5436" w:rsidRDefault="009C0BFD" w:rsidP="00A209A5">
            <w:pPr>
              <w:pStyle w:val="Akapitzlist"/>
              <w:ind w:left="0"/>
              <w:jc w:val="center"/>
            </w:pPr>
            <w:r>
              <w:t>120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480DD1" w:rsidRDefault="00EA3CF0" w:rsidP="00EA3CF0">
            <w:r>
              <w:t>F</w:t>
            </w:r>
            <w:r w:rsidRPr="00480DD1">
              <w:t>.</w:t>
            </w:r>
            <w:r w:rsidR="0092421F">
              <w:t>5</w:t>
            </w:r>
          </w:p>
        </w:tc>
        <w:tc>
          <w:tcPr>
            <w:tcW w:w="2580" w:type="dxa"/>
          </w:tcPr>
          <w:p w:rsidR="00FB398C" w:rsidRPr="007D5436" w:rsidRDefault="00FB398C" w:rsidP="00EA3CF0">
            <w:pPr>
              <w:pStyle w:val="Akapitzlist"/>
              <w:ind w:left="0"/>
            </w:pPr>
            <w:r>
              <w:t>Pomieszczenia przygotowalni i zmywalni</w:t>
            </w:r>
          </w:p>
        </w:tc>
        <w:tc>
          <w:tcPr>
            <w:tcW w:w="1682" w:type="dxa"/>
          </w:tcPr>
          <w:p w:rsidR="00EA3CF0" w:rsidRPr="007D5436" w:rsidRDefault="00222613" w:rsidP="00A209A5">
            <w:pPr>
              <w:pStyle w:val="Akapitzlist"/>
              <w:ind w:left="0"/>
              <w:jc w:val="center"/>
            </w:pPr>
            <w:r>
              <w:t>45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480DD1" w:rsidRDefault="00EA3CF0" w:rsidP="00EA3CF0">
            <w:r>
              <w:t>F</w:t>
            </w:r>
            <w:r w:rsidRPr="00480DD1">
              <w:t>.</w:t>
            </w:r>
            <w:r w:rsidR="0092421F">
              <w:t>6</w:t>
            </w:r>
          </w:p>
        </w:tc>
        <w:tc>
          <w:tcPr>
            <w:tcW w:w="2580" w:type="dxa"/>
          </w:tcPr>
          <w:p w:rsidR="00EA3CF0" w:rsidRPr="007D5436" w:rsidRDefault="00FB398C" w:rsidP="00EA3CF0">
            <w:pPr>
              <w:pStyle w:val="Akapitzlist"/>
              <w:ind w:left="0"/>
            </w:pPr>
            <w:r>
              <w:t>Strefa magazynowa</w:t>
            </w:r>
          </w:p>
        </w:tc>
        <w:tc>
          <w:tcPr>
            <w:tcW w:w="1682" w:type="dxa"/>
          </w:tcPr>
          <w:p w:rsidR="00EA3CF0" w:rsidRPr="007D5436" w:rsidRDefault="00222613" w:rsidP="00A209A5">
            <w:pPr>
              <w:pStyle w:val="Akapitzlist"/>
              <w:ind w:left="0"/>
              <w:jc w:val="center"/>
            </w:pPr>
            <w:r>
              <w:t>36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FB398C" w:rsidTr="004F05E2">
        <w:tc>
          <w:tcPr>
            <w:tcW w:w="666" w:type="dxa"/>
          </w:tcPr>
          <w:p w:rsidR="00FB398C" w:rsidRDefault="00FB398C" w:rsidP="00EA3CF0"/>
        </w:tc>
        <w:tc>
          <w:tcPr>
            <w:tcW w:w="2580" w:type="dxa"/>
          </w:tcPr>
          <w:p w:rsidR="00FB398C" w:rsidRDefault="00FB398C" w:rsidP="00EA3CF0">
            <w:pPr>
              <w:pStyle w:val="Akapitzlist"/>
              <w:ind w:left="0"/>
            </w:pPr>
            <w:r>
              <w:t>Strefa przyjęcia towa</w:t>
            </w:r>
            <w:r w:rsidR="00AE0BA3">
              <w:t>r</w:t>
            </w:r>
            <w:r>
              <w:t>u</w:t>
            </w:r>
          </w:p>
        </w:tc>
        <w:tc>
          <w:tcPr>
            <w:tcW w:w="1682" w:type="dxa"/>
          </w:tcPr>
          <w:p w:rsidR="00FB398C" w:rsidRPr="007D5436" w:rsidRDefault="009C0BFD" w:rsidP="00A209A5">
            <w:pPr>
              <w:pStyle w:val="Akapitzlist"/>
              <w:ind w:left="0"/>
              <w:jc w:val="center"/>
            </w:pPr>
            <w:r>
              <w:t>8</w:t>
            </w:r>
          </w:p>
        </w:tc>
        <w:tc>
          <w:tcPr>
            <w:tcW w:w="4276" w:type="dxa"/>
          </w:tcPr>
          <w:p w:rsidR="00FB398C" w:rsidRPr="007D5436" w:rsidRDefault="00FB398C" w:rsidP="00EA3CF0">
            <w:pPr>
              <w:pStyle w:val="Akapitzlist"/>
              <w:ind w:left="0"/>
            </w:pPr>
          </w:p>
        </w:tc>
      </w:tr>
      <w:tr w:rsidR="00EA3CF0" w:rsidTr="004F05E2">
        <w:tc>
          <w:tcPr>
            <w:tcW w:w="666" w:type="dxa"/>
          </w:tcPr>
          <w:p w:rsidR="00EA3CF0" w:rsidRPr="00480DD1" w:rsidRDefault="00EA3CF0" w:rsidP="00EA3CF0">
            <w:r>
              <w:t>F</w:t>
            </w:r>
            <w:r w:rsidRPr="00480DD1">
              <w:t>.</w:t>
            </w:r>
            <w:r w:rsidR="0092421F">
              <w:t>7</w:t>
            </w:r>
          </w:p>
        </w:tc>
        <w:tc>
          <w:tcPr>
            <w:tcW w:w="2580" w:type="dxa"/>
          </w:tcPr>
          <w:p w:rsidR="00EA3CF0" w:rsidRPr="007D5436" w:rsidRDefault="00FB398C" w:rsidP="00EA3CF0">
            <w:pPr>
              <w:pStyle w:val="Akapitzlist"/>
              <w:ind w:left="0"/>
            </w:pPr>
            <w:r>
              <w:t>Pomieszczenie biurowe</w:t>
            </w:r>
          </w:p>
        </w:tc>
        <w:tc>
          <w:tcPr>
            <w:tcW w:w="1682" w:type="dxa"/>
          </w:tcPr>
          <w:p w:rsidR="00EA3CF0" w:rsidRPr="007D5436" w:rsidRDefault="00222613" w:rsidP="00A209A5">
            <w:pPr>
              <w:pStyle w:val="Akapitzlist"/>
              <w:ind w:left="0"/>
              <w:jc w:val="center"/>
            </w:pPr>
            <w:r>
              <w:t>12</w:t>
            </w:r>
          </w:p>
        </w:tc>
        <w:tc>
          <w:tcPr>
            <w:tcW w:w="4276" w:type="dxa"/>
          </w:tcPr>
          <w:p w:rsidR="00EA3CF0" w:rsidRPr="007D5436" w:rsidRDefault="00EA3CF0" w:rsidP="00EA3CF0">
            <w:pPr>
              <w:pStyle w:val="Akapitzlist"/>
              <w:ind w:left="0"/>
            </w:pPr>
          </w:p>
        </w:tc>
      </w:tr>
      <w:tr w:rsidR="00FB398C" w:rsidTr="004F05E2">
        <w:tc>
          <w:tcPr>
            <w:tcW w:w="666" w:type="dxa"/>
          </w:tcPr>
          <w:p w:rsidR="00FB398C" w:rsidRDefault="00FB398C" w:rsidP="00EA3CF0">
            <w:r>
              <w:t>F.</w:t>
            </w:r>
            <w:r w:rsidR="0092421F">
              <w:t>8</w:t>
            </w:r>
          </w:p>
        </w:tc>
        <w:tc>
          <w:tcPr>
            <w:tcW w:w="2580" w:type="dxa"/>
          </w:tcPr>
          <w:p w:rsidR="00FB398C" w:rsidRDefault="00FB398C" w:rsidP="00EA3CF0">
            <w:pPr>
              <w:pStyle w:val="Akapitzlist"/>
              <w:ind w:left="0"/>
            </w:pPr>
            <w:r>
              <w:t xml:space="preserve">Pomieszczenia socjalne </w:t>
            </w:r>
          </w:p>
          <w:p w:rsidR="00FB398C" w:rsidRDefault="00FB398C" w:rsidP="00EA3CF0">
            <w:pPr>
              <w:pStyle w:val="Akapitzlist"/>
              <w:ind w:left="0"/>
            </w:pPr>
            <w:r>
              <w:t>pracowników</w:t>
            </w:r>
          </w:p>
        </w:tc>
        <w:tc>
          <w:tcPr>
            <w:tcW w:w="1682" w:type="dxa"/>
          </w:tcPr>
          <w:p w:rsidR="00FB398C" w:rsidRPr="007D5436" w:rsidRDefault="00222613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FB398C" w:rsidRPr="007D5436" w:rsidRDefault="00FB398C" w:rsidP="00EA3CF0">
            <w:pPr>
              <w:pStyle w:val="Akapitzlist"/>
              <w:ind w:left="0"/>
            </w:pPr>
          </w:p>
        </w:tc>
      </w:tr>
      <w:tr w:rsidR="00FB398C" w:rsidTr="004F05E2">
        <w:tc>
          <w:tcPr>
            <w:tcW w:w="666" w:type="dxa"/>
          </w:tcPr>
          <w:p w:rsidR="00FB398C" w:rsidRDefault="00FB398C" w:rsidP="00EA3CF0">
            <w:r>
              <w:t>F.</w:t>
            </w:r>
            <w:r w:rsidR="0092421F">
              <w:t>9</w:t>
            </w:r>
          </w:p>
        </w:tc>
        <w:tc>
          <w:tcPr>
            <w:tcW w:w="2580" w:type="dxa"/>
          </w:tcPr>
          <w:p w:rsidR="00FB398C" w:rsidRDefault="0045372F" w:rsidP="00EA3CF0">
            <w:pPr>
              <w:pStyle w:val="Akapitzlist"/>
              <w:ind w:left="0"/>
            </w:pPr>
            <w:r>
              <w:t>Szatnia pracowników</w:t>
            </w:r>
          </w:p>
        </w:tc>
        <w:tc>
          <w:tcPr>
            <w:tcW w:w="1682" w:type="dxa"/>
          </w:tcPr>
          <w:p w:rsidR="00FB398C" w:rsidRPr="007D5436" w:rsidRDefault="00222613" w:rsidP="00A209A5">
            <w:pPr>
              <w:pStyle w:val="Akapitzlist"/>
              <w:ind w:left="0"/>
              <w:jc w:val="center"/>
            </w:pPr>
            <w:r>
              <w:t>1</w:t>
            </w:r>
            <w:r w:rsidR="009C0BFD">
              <w:t>6</w:t>
            </w:r>
          </w:p>
        </w:tc>
        <w:tc>
          <w:tcPr>
            <w:tcW w:w="4276" w:type="dxa"/>
          </w:tcPr>
          <w:p w:rsidR="00FB398C" w:rsidRPr="007D5436" w:rsidRDefault="00FB398C" w:rsidP="00EA3CF0">
            <w:pPr>
              <w:pStyle w:val="Akapitzlist"/>
              <w:ind w:left="0"/>
            </w:pPr>
          </w:p>
        </w:tc>
      </w:tr>
      <w:tr w:rsidR="0045372F" w:rsidTr="004F05E2">
        <w:tc>
          <w:tcPr>
            <w:tcW w:w="666" w:type="dxa"/>
          </w:tcPr>
          <w:p w:rsidR="0045372F" w:rsidRDefault="0092421F" w:rsidP="00EA3CF0">
            <w:r>
              <w:t>F.10</w:t>
            </w:r>
          </w:p>
        </w:tc>
        <w:tc>
          <w:tcPr>
            <w:tcW w:w="2580" w:type="dxa"/>
          </w:tcPr>
          <w:p w:rsidR="0045372F" w:rsidRDefault="0045372F" w:rsidP="00EA3CF0">
            <w:pPr>
              <w:pStyle w:val="Akapitzlist"/>
              <w:ind w:left="0"/>
            </w:pPr>
            <w:r>
              <w:t>Pomieszczenia sanitarne pracowników</w:t>
            </w:r>
          </w:p>
        </w:tc>
        <w:tc>
          <w:tcPr>
            <w:tcW w:w="1682" w:type="dxa"/>
          </w:tcPr>
          <w:p w:rsidR="0045372F" w:rsidRPr="007D5436" w:rsidRDefault="00222613" w:rsidP="00A209A5">
            <w:pPr>
              <w:pStyle w:val="Akapitzlist"/>
              <w:ind w:left="0"/>
              <w:jc w:val="center"/>
            </w:pPr>
            <w:r>
              <w:t>2</w:t>
            </w:r>
            <w:r w:rsidR="009C0BFD">
              <w:t>5</w:t>
            </w:r>
          </w:p>
        </w:tc>
        <w:tc>
          <w:tcPr>
            <w:tcW w:w="4276" w:type="dxa"/>
          </w:tcPr>
          <w:p w:rsidR="0045372F" w:rsidRPr="007D5436" w:rsidRDefault="0045372F" w:rsidP="00EA3CF0">
            <w:pPr>
              <w:pStyle w:val="Akapitzlist"/>
              <w:ind w:left="0"/>
            </w:pPr>
          </w:p>
        </w:tc>
      </w:tr>
      <w:tr w:rsidR="0045372F" w:rsidTr="004F05E2">
        <w:tc>
          <w:tcPr>
            <w:tcW w:w="666" w:type="dxa"/>
          </w:tcPr>
          <w:p w:rsidR="0045372F" w:rsidRDefault="0092421F" w:rsidP="00EA3CF0">
            <w:r>
              <w:t>F.11</w:t>
            </w:r>
          </w:p>
        </w:tc>
        <w:tc>
          <w:tcPr>
            <w:tcW w:w="2580" w:type="dxa"/>
          </w:tcPr>
          <w:p w:rsidR="0045372F" w:rsidRDefault="0045372F" w:rsidP="00EA3CF0">
            <w:pPr>
              <w:pStyle w:val="Akapitzlist"/>
              <w:ind w:left="0"/>
            </w:pPr>
            <w:r>
              <w:t>Pomieszczenie porządkowe</w:t>
            </w:r>
          </w:p>
        </w:tc>
        <w:tc>
          <w:tcPr>
            <w:tcW w:w="1682" w:type="dxa"/>
          </w:tcPr>
          <w:p w:rsidR="0045372F" w:rsidRPr="007D5436" w:rsidRDefault="00222613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45372F" w:rsidRPr="007D5436" w:rsidRDefault="0045372F" w:rsidP="00EA3CF0">
            <w:pPr>
              <w:pStyle w:val="Akapitzlist"/>
              <w:ind w:left="0"/>
            </w:pPr>
            <w:r w:rsidRPr="0045372F">
              <w:t>Podręczny magazyn sprzętu porządkowego oraz środków czystości, wyposażony w punkt czerpalny wody i zlew porządkowy.</w:t>
            </w:r>
          </w:p>
        </w:tc>
      </w:tr>
      <w:tr w:rsidR="00222613" w:rsidTr="004F05E2">
        <w:tc>
          <w:tcPr>
            <w:tcW w:w="666" w:type="dxa"/>
          </w:tcPr>
          <w:p w:rsidR="00222613" w:rsidRDefault="00222613" w:rsidP="00EA3CF0"/>
        </w:tc>
        <w:tc>
          <w:tcPr>
            <w:tcW w:w="2580" w:type="dxa"/>
          </w:tcPr>
          <w:p w:rsidR="00222613" w:rsidRPr="0015058B" w:rsidRDefault="00222613" w:rsidP="00222613">
            <w:pPr>
              <w:pStyle w:val="Akapitzlist"/>
              <w:ind w:left="0"/>
              <w:jc w:val="right"/>
              <w:rPr>
                <w:b/>
              </w:rPr>
            </w:pPr>
            <w:r w:rsidRPr="0015058B">
              <w:rPr>
                <w:b/>
              </w:rPr>
              <w:t>SUMA</w:t>
            </w:r>
          </w:p>
        </w:tc>
        <w:tc>
          <w:tcPr>
            <w:tcW w:w="1682" w:type="dxa"/>
          </w:tcPr>
          <w:p w:rsidR="00222613" w:rsidRPr="0015058B" w:rsidRDefault="0015058B" w:rsidP="00A209A5">
            <w:pPr>
              <w:pStyle w:val="Akapitzlist"/>
              <w:ind w:left="0"/>
              <w:jc w:val="center"/>
              <w:rPr>
                <w:b/>
              </w:rPr>
            </w:pPr>
            <w:r w:rsidRPr="0015058B">
              <w:rPr>
                <w:b/>
              </w:rPr>
              <w:t>354</w:t>
            </w:r>
          </w:p>
        </w:tc>
        <w:tc>
          <w:tcPr>
            <w:tcW w:w="4276" w:type="dxa"/>
          </w:tcPr>
          <w:p w:rsidR="00222613" w:rsidRPr="0045372F" w:rsidRDefault="00222613" w:rsidP="00EA3CF0">
            <w:pPr>
              <w:pStyle w:val="Akapitzlist"/>
              <w:ind w:left="0"/>
            </w:pPr>
          </w:p>
        </w:tc>
      </w:tr>
      <w:tr w:rsidR="00974A92" w:rsidTr="004F05E2">
        <w:tc>
          <w:tcPr>
            <w:tcW w:w="666" w:type="dxa"/>
            <w:shd w:val="clear" w:color="auto" w:fill="D9D9D9" w:themeFill="background1" w:themeFillShade="D9"/>
          </w:tcPr>
          <w:p w:rsidR="00974A92" w:rsidRDefault="00974A92" w:rsidP="00EA3CF0"/>
        </w:tc>
        <w:tc>
          <w:tcPr>
            <w:tcW w:w="8538" w:type="dxa"/>
            <w:gridSpan w:val="3"/>
            <w:shd w:val="clear" w:color="auto" w:fill="D9D9D9" w:themeFill="background1" w:themeFillShade="D9"/>
          </w:tcPr>
          <w:p w:rsidR="00974A92" w:rsidRPr="00974A92" w:rsidRDefault="00974A92" w:rsidP="00A209A5">
            <w:pPr>
              <w:pStyle w:val="Akapitzlist"/>
              <w:ind w:left="0"/>
              <w:jc w:val="center"/>
              <w:rPr>
                <w:b/>
              </w:rPr>
            </w:pPr>
            <w:r w:rsidRPr="00974A92">
              <w:rPr>
                <w:b/>
              </w:rPr>
              <w:t>Zespół pomieszczeń technicznych</w:t>
            </w:r>
            <w:r w:rsidR="00744A19">
              <w:rPr>
                <w:b/>
              </w:rPr>
              <w:t>, socjalnych</w:t>
            </w:r>
            <w:r w:rsidRPr="00974A92">
              <w:rPr>
                <w:b/>
              </w:rPr>
              <w:t xml:space="preserve"> i magazynowych (STREFA G )</w:t>
            </w:r>
          </w:p>
        </w:tc>
      </w:tr>
      <w:tr w:rsidR="00974A92" w:rsidTr="004F05E2">
        <w:tc>
          <w:tcPr>
            <w:tcW w:w="666" w:type="dxa"/>
          </w:tcPr>
          <w:p w:rsidR="00974A92" w:rsidRPr="00E433E1" w:rsidRDefault="00974A92" w:rsidP="00974A92">
            <w:r>
              <w:t>G</w:t>
            </w:r>
            <w:r w:rsidRPr="00E433E1">
              <w:t>.1</w:t>
            </w:r>
          </w:p>
        </w:tc>
        <w:tc>
          <w:tcPr>
            <w:tcW w:w="2580" w:type="dxa"/>
          </w:tcPr>
          <w:p w:rsidR="00974A92" w:rsidRPr="007D5436" w:rsidRDefault="0032674A" w:rsidP="00974A92">
            <w:pPr>
              <w:pStyle w:val="Akapitzlist"/>
              <w:ind w:left="0"/>
            </w:pPr>
            <w:r>
              <w:t xml:space="preserve">Magazyn </w:t>
            </w:r>
            <w:r w:rsidR="0099570B">
              <w:t>Sali</w:t>
            </w:r>
            <w:r>
              <w:t xml:space="preserve"> sportowej</w:t>
            </w:r>
          </w:p>
        </w:tc>
        <w:tc>
          <w:tcPr>
            <w:tcW w:w="1682" w:type="dxa"/>
          </w:tcPr>
          <w:p w:rsidR="00974A92" w:rsidRPr="007D5436" w:rsidRDefault="00222613" w:rsidP="00A209A5">
            <w:pPr>
              <w:pStyle w:val="Akapitzlist"/>
              <w:ind w:left="0"/>
              <w:jc w:val="center"/>
            </w:pPr>
            <w:r>
              <w:t>185</w:t>
            </w:r>
          </w:p>
        </w:tc>
        <w:tc>
          <w:tcPr>
            <w:tcW w:w="4276" w:type="dxa"/>
          </w:tcPr>
          <w:p w:rsidR="0032674A" w:rsidRDefault="0032674A" w:rsidP="00974A92">
            <w:pPr>
              <w:pStyle w:val="Akapitzlist"/>
              <w:ind w:left="0"/>
            </w:pPr>
            <w:r>
              <w:t xml:space="preserve">Połączony z płytą boiska bramą o </w:t>
            </w:r>
            <w:r w:rsidR="00744A19">
              <w:t xml:space="preserve">wymiarach </w:t>
            </w:r>
          </w:p>
          <w:p w:rsidR="00974A92" w:rsidRPr="007D5436" w:rsidRDefault="0032674A" w:rsidP="00974A92">
            <w:pPr>
              <w:pStyle w:val="Akapitzlist"/>
              <w:ind w:left="0"/>
            </w:pPr>
            <w:r>
              <w:t xml:space="preserve">d=220 x h=350 cm ( możliwość magazynowania mobilnych koszy, bramek itp.), pomieszczenie skomunikowane również z rampom rozładunkową </w:t>
            </w:r>
          </w:p>
        </w:tc>
      </w:tr>
      <w:tr w:rsidR="00974A92" w:rsidTr="004F05E2">
        <w:tc>
          <w:tcPr>
            <w:tcW w:w="666" w:type="dxa"/>
          </w:tcPr>
          <w:p w:rsidR="00974A92" w:rsidRPr="00E433E1" w:rsidRDefault="00974A92" w:rsidP="00974A92">
            <w:r>
              <w:t>G</w:t>
            </w:r>
            <w:r w:rsidRPr="00E433E1">
              <w:t>.2</w:t>
            </w:r>
          </w:p>
        </w:tc>
        <w:tc>
          <w:tcPr>
            <w:tcW w:w="2580" w:type="dxa"/>
          </w:tcPr>
          <w:p w:rsidR="00974A92" w:rsidRPr="007D5436" w:rsidRDefault="000B50BD" w:rsidP="00974A92">
            <w:pPr>
              <w:pStyle w:val="Akapitzlist"/>
              <w:ind w:left="0"/>
            </w:pPr>
            <w:r>
              <w:t>Magazyn mebli</w:t>
            </w:r>
          </w:p>
        </w:tc>
        <w:tc>
          <w:tcPr>
            <w:tcW w:w="1682" w:type="dxa"/>
          </w:tcPr>
          <w:p w:rsidR="00974A92" w:rsidRPr="007D5436" w:rsidRDefault="00222613" w:rsidP="00A209A5">
            <w:pPr>
              <w:pStyle w:val="Akapitzlist"/>
              <w:ind w:left="0"/>
              <w:jc w:val="center"/>
            </w:pPr>
            <w:r>
              <w:t>125</w:t>
            </w:r>
          </w:p>
        </w:tc>
        <w:tc>
          <w:tcPr>
            <w:tcW w:w="4276" w:type="dxa"/>
          </w:tcPr>
          <w:p w:rsidR="00974A92" w:rsidRPr="007D5436" w:rsidRDefault="00974A92" w:rsidP="00974A92">
            <w:pPr>
              <w:pStyle w:val="Akapitzlist"/>
              <w:ind w:left="0"/>
            </w:pPr>
          </w:p>
        </w:tc>
      </w:tr>
      <w:tr w:rsidR="00744A19" w:rsidTr="004F05E2">
        <w:tc>
          <w:tcPr>
            <w:tcW w:w="666" w:type="dxa"/>
          </w:tcPr>
          <w:p w:rsidR="00744A19" w:rsidRDefault="00744A19" w:rsidP="00974A92"/>
        </w:tc>
        <w:tc>
          <w:tcPr>
            <w:tcW w:w="2580" w:type="dxa"/>
          </w:tcPr>
          <w:p w:rsidR="00744A19" w:rsidRDefault="00744A19" w:rsidP="00974A92">
            <w:pPr>
              <w:pStyle w:val="Akapitzlist"/>
              <w:ind w:left="0"/>
            </w:pPr>
            <w:r>
              <w:t>Magazyn transferowy</w:t>
            </w:r>
          </w:p>
        </w:tc>
        <w:tc>
          <w:tcPr>
            <w:tcW w:w="1682" w:type="dxa"/>
          </w:tcPr>
          <w:p w:rsidR="00744A19" w:rsidRPr="007D5436" w:rsidRDefault="00222613" w:rsidP="00A209A5">
            <w:pPr>
              <w:pStyle w:val="Akapitzlist"/>
              <w:ind w:left="0"/>
              <w:jc w:val="center"/>
            </w:pPr>
            <w:r>
              <w:t>380</w:t>
            </w:r>
          </w:p>
        </w:tc>
        <w:tc>
          <w:tcPr>
            <w:tcW w:w="4276" w:type="dxa"/>
          </w:tcPr>
          <w:p w:rsidR="00744A19" w:rsidRPr="007D5436" w:rsidRDefault="00744A19" w:rsidP="00974A92">
            <w:pPr>
              <w:pStyle w:val="Akapitzlist"/>
              <w:ind w:left="0"/>
            </w:pPr>
          </w:p>
        </w:tc>
      </w:tr>
      <w:tr w:rsidR="00974A92" w:rsidTr="004F05E2">
        <w:tc>
          <w:tcPr>
            <w:tcW w:w="666" w:type="dxa"/>
          </w:tcPr>
          <w:p w:rsidR="00974A92" w:rsidRPr="00E433E1" w:rsidRDefault="00974A92" w:rsidP="00974A92">
            <w:r>
              <w:t>G</w:t>
            </w:r>
            <w:r w:rsidRPr="00E433E1">
              <w:t>.3</w:t>
            </w:r>
          </w:p>
        </w:tc>
        <w:tc>
          <w:tcPr>
            <w:tcW w:w="2580" w:type="dxa"/>
          </w:tcPr>
          <w:p w:rsidR="00974A92" w:rsidRPr="007D5436" w:rsidRDefault="000B50BD" w:rsidP="00974A92">
            <w:pPr>
              <w:pStyle w:val="Akapitzlist"/>
              <w:ind w:left="0"/>
            </w:pPr>
            <w:r>
              <w:t>Pomieszczenia konserwatora</w:t>
            </w:r>
          </w:p>
        </w:tc>
        <w:tc>
          <w:tcPr>
            <w:tcW w:w="1682" w:type="dxa"/>
          </w:tcPr>
          <w:p w:rsidR="00974A92" w:rsidRPr="007D5436" w:rsidRDefault="00222613" w:rsidP="00A209A5">
            <w:pPr>
              <w:pStyle w:val="Akapitzlist"/>
              <w:ind w:left="0"/>
              <w:jc w:val="center"/>
            </w:pPr>
            <w:r>
              <w:t>12</w:t>
            </w:r>
          </w:p>
        </w:tc>
        <w:tc>
          <w:tcPr>
            <w:tcW w:w="4276" w:type="dxa"/>
          </w:tcPr>
          <w:p w:rsidR="00974A92" w:rsidRPr="007D5436" w:rsidRDefault="00974A92" w:rsidP="00974A92">
            <w:pPr>
              <w:pStyle w:val="Akapitzlist"/>
              <w:ind w:left="0"/>
            </w:pPr>
          </w:p>
        </w:tc>
      </w:tr>
      <w:tr w:rsidR="00744A19" w:rsidTr="004F05E2">
        <w:tc>
          <w:tcPr>
            <w:tcW w:w="666" w:type="dxa"/>
          </w:tcPr>
          <w:p w:rsidR="00744A19" w:rsidRDefault="00744A19" w:rsidP="00974A92">
            <w:r>
              <w:t>G.4</w:t>
            </w:r>
          </w:p>
        </w:tc>
        <w:tc>
          <w:tcPr>
            <w:tcW w:w="2580" w:type="dxa"/>
          </w:tcPr>
          <w:p w:rsidR="00744A19" w:rsidRDefault="00744A19" w:rsidP="00974A92">
            <w:pPr>
              <w:pStyle w:val="Akapitzlist"/>
              <w:ind w:left="0"/>
            </w:pPr>
            <w:r>
              <w:t>Pomieszczenie obsługi obiektu</w:t>
            </w:r>
          </w:p>
        </w:tc>
        <w:tc>
          <w:tcPr>
            <w:tcW w:w="1682" w:type="dxa"/>
          </w:tcPr>
          <w:p w:rsidR="00744A19" w:rsidRPr="007D5436" w:rsidRDefault="00222613" w:rsidP="00A209A5">
            <w:pPr>
              <w:pStyle w:val="Akapitzlist"/>
              <w:ind w:left="0"/>
              <w:jc w:val="center"/>
            </w:pPr>
            <w:r>
              <w:t>18</w:t>
            </w:r>
          </w:p>
        </w:tc>
        <w:tc>
          <w:tcPr>
            <w:tcW w:w="4276" w:type="dxa"/>
          </w:tcPr>
          <w:p w:rsidR="00744A19" w:rsidRPr="007D5436" w:rsidRDefault="00744A19" w:rsidP="00974A92">
            <w:pPr>
              <w:pStyle w:val="Akapitzlist"/>
              <w:ind w:left="0"/>
            </w:pPr>
          </w:p>
        </w:tc>
      </w:tr>
      <w:tr w:rsidR="00744A19" w:rsidTr="004F05E2">
        <w:tc>
          <w:tcPr>
            <w:tcW w:w="666" w:type="dxa"/>
          </w:tcPr>
          <w:p w:rsidR="00744A19" w:rsidRDefault="00744A19" w:rsidP="00974A92">
            <w:r>
              <w:t>G.5</w:t>
            </w:r>
          </w:p>
        </w:tc>
        <w:tc>
          <w:tcPr>
            <w:tcW w:w="2580" w:type="dxa"/>
          </w:tcPr>
          <w:p w:rsidR="00744A19" w:rsidRDefault="00744A19" w:rsidP="00974A92">
            <w:pPr>
              <w:pStyle w:val="Akapitzlist"/>
              <w:ind w:left="0"/>
            </w:pPr>
            <w:r>
              <w:t>Pomieszczenie socjalne</w:t>
            </w:r>
          </w:p>
        </w:tc>
        <w:tc>
          <w:tcPr>
            <w:tcW w:w="1682" w:type="dxa"/>
          </w:tcPr>
          <w:p w:rsidR="00744A19" w:rsidRPr="007D5436" w:rsidRDefault="00222613" w:rsidP="00A209A5">
            <w:pPr>
              <w:pStyle w:val="Akapitzlist"/>
              <w:ind w:left="0"/>
              <w:jc w:val="center"/>
            </w:pPr>
            <w:r>
              <w:t>15</w:t>
            </w:r>
          </w:p>
        </w:tc>
        <w:tc>
          <w:tcPr>
            <w:tcW w:w="4276" w:type="dxa"/>
          </w:tcPr>
          <w:p w:rsidR="00744A19" w:rsidRPr="007D5436" w:rsidRDefault="00744A19" w:rsidP="00974A92">
            <w:pPr>
              <w:pStyle w:val="Akapitzlist"/>
              <w:ind w:left="0"/>
            </w:pPr>
          </w:p>
        </w:tc>
      </w:tr>
      <w:tr w:rsidR="00744A19" w:rsidTr="004F05E2">
        <w:tc>
          <w:tcPr>
            <w:tcW w:w="666" w:type="dxa"/>
          </w:tcPr>
          <w:p w:rsidR="00744A19" w:rsidRDefault="00744A19" w:rsidP="00974A92">
            <w:r>
              <w:t>G.6</w:t>
            </w:r>
          </w:p>
        </w:tc>
        <w:tc>
          <w:tcPr>
            <w:tcW w:w="2580" w:type="dxa"/>
          </w:tcPr>
          <w:p w:rsidR="00744A19" w:rsidRDefault="00744A19" w:rsidP="00974A92">
            <w:pPr>
              <w:pStyle w:val="Akapitzlist"/>
              <w:ind w:left="0"/>
            </w:pPr>
            <w:r>
              <w:t>Zespół szatniowo sanitarny</w:t>
            </w:r>
          </w:p>
        </w:tc>
        <w:tc>
          <w:tcPr>
            <w:tcW w:w="1682" w:type="dxa"/>
          </w:tcPr>
          <w:p w:rsidR="00744A19" w:rsidRPr="007D5436" w:rsidRDefault="00222613" w:rsidP="00A209A5">
            <w:pPr>
              <w:pStyle w:val="Akapitzlist"/>
              <w:ind w:left="0"/>
              <w:jc w:val="center"/>
            </w:pPr>
            <w:r>
              <w:t>28</w:t>
            </w:r>
          </w:p>
        </w:tc>
        <w:tc>
          <w:tcPr>
            <w:tcW w:w="4276" w:type="dxa"/>
          </w:tcPr>
          <w:p w:rsidR="00744A19" w:rsidRPr="007D5436" w:rsidRDefault="00744A19" w:rsidP="00974A92">
            <w:pPr>
              <w:pStyle w:val="Akapitzlist"/>
              <w:ind w:left="0"/>
            </w:pPr>
          </w:p>
        </w:tc>
      </w:tr>
      <w:tr w:rsidR="0045372F" w:rsidTr="004F05E2">
        <w:tc>
          <w:tcPr>
            <w:tcW w:w="666" w:type="dxa"/>
          </w:tcPr>
          <w:p w:rsidR="0045372F" w:rsidRPr="009A2033" w:rsidRDefault="00744A19" w:rsidP="00974A92">
            <w:r w:rsidRPr="009A2033">
              <w:t>G.7</w:t>
            </w:r>
          </w:p>
        </w:tc>
        <w:tc>
          <w:tcPr>
            <w:tcW w:w="2580" w:type="dxa"/>
          </w:tcPr>
          <w:p w:rsidR="0045372F" w:rsidRDefault="0045372F" w:rsidP="00974A92">
            <w:pPr>
              <w:pStyle w:val="Akapitzlist"/>
              <w:ind w:left="0"/>
            </w:pPr>
            <w:r w:rsidRPr="009A2033">
              <w:t>Pomieszczenie porządkowe</w:t>
            </w:r>
          </w:p>
        </w:tc>
        <w:tc>
          <w:tcPr>
            <w:tcW w:w="1682" w:type="dxa"/>
          </w:tcPr>
          <w:p w:rsidR="0045372F" w:rsidRPr="007D5436" w:rsidRDefault="00222613" w:rsidP="00A209A5">
            <w:pPr>
              <w:pStyle w:val="Akapitzlist"/>
              <w:ind w:left="0"/>
              <w:jc w:val="center"/>
            </w:pPr>
            <w:r>
              <w:t>4</w:t>
            </w:r>
          </w:p>
        </w:tc>
        <w:tc>
          <w:tcPr>
            <w:tcW w:w="4276" w:type="dxa"/>
          </w:tcPr>
          <w:p w:rsidR="0045372F" w:rsidRPr="007D5436" w:rsidRDefault="0045372F" w:rsidP="00974A92">
            <w:pPr>
              <w:pStyle w:val="Akapitzlist"/>
              <w:ind w:left="0"/>
            </w:pPr>
          </w:p>
        </w:tc>
      </w:tr>
      <w:tr w:rsidR="00974A92" w:rsidTr="004F05E2">
        <w:tc>
          <w:tcPr>
            <w:tcW w:w="666" w:type="dxa"/>
          </w:tcPr>
          <w:p w:rsidR="00974A92" w:rsidRPr="00E433E1" w:rsidRDefault="00974A92" w:rsidP="00974A92">
            <w:r>
              <w:t>G</w:t>
            </w:r>
            <w:r w:rsidRPr="00E433E1">
              <w:t>.</w:t>
            </w:r>
            <w:r w:rsidR="00744A19">
              <w:t>8</w:t>
            </w:r>
          </w:p>
        </w:tc>
        <w:tc>
          <w:tcPr>
            <w:tcW w:w="2580" w:type="dxa"/>
          </w:tcPr>
          <w:p w:rsidR="00974A92" w:rsidRPr="007D5436" w:rsidRDefault="000B50BD" w:rsidP="00974A92">
            <w:pPr>
              <w:pStyle w:val="Akapitzlist"/>
              <w:ind w:left="0"/>
            </w:pPr>
            <w:r>
              <w:t>Węzeł cieplny</w:t>
            </w:r>
          </w:p>
        </w:tc>
        <w:tc>
          <w:tcPr>
            <w:tcW w:w="1682" w:type="dxa"/>
          </w:tcPr>
          <w:p w:rsidR="00974A92" w:rsidRPr="007D5436" w:rsidRDefault="00222613" w:rsidP="00A209A5">
            <w:pPr>
              <w:pStyle w:val="Akapitzlist"/>
              <w:ind w:left="0"/>
              <w:jc w:val="center"/>
            </w:pPr>
            <w:r>
              <w:t>25</w:t>
            </w:r>
          </w:p>
        </w:tc>
        <w:tc>
          <w:tcPr>
            <w:tcW w:w="4276" w:type="dxa"/>
          </w:tcPr>
          <w:p w:rsidR="00974A92" w:rsidRPr="007D5436" w:rsidRDefault="00974A92" w:rsidP="00974A92">
            <w:pPr>
              <w:pStyle w:val="Akapitzlist"/>
              <w:ind w:left="0"/>
            </w:pPr>
          </w:p>
        </w:tc>
      </w:tr>
      <w:tr w:rsidR="00974A92" w:rsidTr="004F05E2">
        <w:tc>
          <w:tcPr>
            <w:tcW w:w="666" w:type="dxa"/>
          </w:tcPr>
          <w:p w:rsidR="00974A92" w:rsidRDefault="00744A19" w:rsidP="00974A92">
            <w:r>
              <w:t>G.9</w:t>
            </w:r>
          </w:p>
        </w:tc>
        <w:tc>
          <w:tcPr>
            <w:tcW w:w="2580" w:type="dxa"/>
          </w:tcPr>
          <w:p w:rsidR="00974A92" w:rsidRPr="007D5436" w:rsidRDefault="000B50BD" w:rsidP="00974A92">
            <w:pPr>
              <w:pStyle w:val="Akapitzlist"/>
              <w:ind w:left="0"/>
            </w:pPr>
            <w:r>
              <w:t>Pom. wentylatorów</w:t>
            </w:r>
          </w:p>
        </w:tc>
        <w:tc>
          <w:tcPr>
            <w:tcW w:w="1682" w:type="dxa"/>
          </w:tcPr>
          <w:p w:rsidR="00974A92" w:rsidRPr="007D5436" w:rsidRDefault="00222613" w:rsidP="00A209A5">
            <w:pPr>
              <w:pStyle w:val="Akapitzlist"/>
              <w:ind w:left="0"/>
              <w:jc w:val="center"/>
            </w:pPr>
            <w:r>
              <w:t>125</w:t>
            </w:r>
          </w:p>
        </w:tc>
        <w:tc>
          <w:tcPr>
            <w:tcW w:w="4276" w:type="dxa"/>
          </w:tcPr>
          <w:p w:rsidR="00974A92" w:rsidRPr="007D5436" w:rsidRDefault="00222613" w:rsidP="00974A92">
            <w:pPr>
              <w:pStyle w:val="Akapitzlist"/>
              <w:ind w:left="0"/>
            </w:pPr>
            <w:r>
              <w:t xml:space="preserve">W miarę potrzeb dopuszcza się zaprojektowanie kilku pomieszczeń </w:t>
            </w:r>
            <w:proofErr w:type="spellStart"/>
            <w:r>
              <w:t>wentylatorni</w:t>
            </w:r>
            <w:proofErr w:type="spellEnd"/>
            <w:r>
              <w:t xml:space="preserve"> z dedykacją dla poszczególnych stref funkcjonalnych</w:t>
            </w:r>
          </w:p>
        </w:tc>
      </w:tr>
      <w:tr w:rsidR="0045372F" w:rsidTr="004F05E2">
        <w:tc>
          <w:tcPr>
            <w:tcW w:w="666" w:type="dxa"/>
          </w:tcPr>
          <w:p w:rsidR="0045372F" w:rsidRDefault="00744A19" w:rsidP="00974A92">
            <w:r>
              <w:t>G.10</w:t>
            </w:r>
          </w:p>
        </w:tc>
        <w:tc>
          <w:tcPr>
            <w:tcW w:w="2580" w:type="dxa"/>
          </w:tcPr>
          <w:p w:rsidR="0045372F" w:rsidRDefault="0045372F" w:rsidP="00974A92">
            <w:pPr>
              <w:pStyle w:val="Akapitzlist"/>
              <w:ind w:left="0"/>
            </w:pPr>
            <w:r>
              <w:t>Pomieszczenie agregatu prądotwórczego</w:t>
            </w:r>
          </w:p>
        </w:tc>
        <w:tc>
          <w:tcPr>
            <w:tcW w:w="1682" w:type="dxa"/>
          </w:tcPr>
          <w:p w:rsidR="0045372F" w:rsidRPr="007D5436" w:rsidRDefault="00222613" w:rsidP="00A209A5">
            <w:pPr>
              <w:pStyle w:val="Akapitzlist"/>
              <w:ind w:left="0"/>
              <w:jc w:val="center"/>
            </w:pPr>
            <w:r>
              <w:t>32</w:t>
            </w:r>
          </w:p>
        </w:tc>
        <w:tc>
          <w:tcPr>
            <w:tcW w:w="4276" w:type="dxa"/>
          </w:tcPr>
          <w:p w:rsidR="0045372F" w:rsidRPr="007D5436" w:rsidRDefault="0045372F" w:rsidP="00974A92">
            <w:pPr>
              <w:pStyle w:val="Akapitzlist"/>
              <w:ind w:left="0"/>
            </w:pPr>
          </w:p>
        </w:tc>
      </w:tr>
      <w:tr w:rsidR="00974A92" w:rsidTr="004F05E2">
        <w:tc>
          <w:tcPr>
            <w:tcW w:w="666" w:type="dxa"/>
          </w:tcPr>
          <w:p w:rsidR="00974A92" w:rsidRDefault="00744A19" w:rsidP="00974A92">
            <w:r>
              <w:t>G.11</w:t>
            </w:r>
          </w:p>
        </w:tc>
        <w:tc>
          <w:tcPr>
            <w:tcW w:w="2580" w:type="dxa"/>
          </w:tcPr>
          <w:p w:rsidR="00974A92" w:rsidRPr="007D5436" w:rsidRDefault="000B50BD" w:rsidP="00974A92">
            <w:pPr>
              <w:pStyle w:val="Akapitzlist"/>
              <w:ind w:left="0"/>
            </w:pPr>
            <w:r>
              <w:t>serwerownia</w:t>
            </w:r>
          </w:p>
        </w:tc>
        <w:tc>
          <w:tcPr>
            <w:tcW w:w="1682" w:type="dxa"/>
          </w:tcPr>
          <w:p w:rsidR="00974A92" w:rsidRPr="007D5436" w:rsidRDefault="00222613" w:rsidP="00A209A5">
            <w:pPr>
              <w:pStyle w:val="Akapitzlist"/>
              <w:ind w:left="0"/>
              <w:jc w:val="center"/>
            </w:pPr>
            <w:r>
              <w:t>18</w:t>
            </w:r>
          </w:p>
        </w:tc>
        <w:tc>
          <w:tcPr>
            <w:tcW w:w="4276" w:type="dxa"/>
          </w:tcPr>
          <w:p w:rsidR="00974A92" w:rsidRPr="007D5436" w:rsidRDefault="00974A92" w:rsidP="00974A92">
            <w:pPr>
              <w:pStyle w:val="Akapitzlist"/>
              <w:ind w:left="0"/>
            </w:pPr>
          </w:p>
        </w:tc>
      </w:tr>
      <w:tr w:rsidR="000B50BD" w:rsidTr="004F05E2">
        <w:tc>
          <w:tcPr>
            <w:tcW w:w="666" w:type="dxa"/>
          </w:tcPr>
          <w:p w:rsidR="000B50BD" w:rsidRDefault="00744A19" w:rsidP="00974A92">
            <w:r>
              <w:t>G.12</w:t>
            </w:r>
          </w:p>
        </w:tc>
        <w:tc>
          <w:tcPr>
            <w:tcW w:w="2580" w:type="dxa"/>
          </w:tcPr>
          <w:p w:rsidR="000B50BD" w:rsidRDefault="000B50BD" w:rsidP="00974A92">
            <w:pPr>
              <w:pStyle w:val="Akapitzlist"/>
              <w:ind w:left="0"/>
            </w:pPr>
            <w:r>
              <w:t>Pom. przyłącza wody</w:t>
            </w:r>
          </w:p>
        </w:tc>
        <w:tc>
          <w:tcPr>
            <w:tcW w:w="1682" w:type="dxa"/>
          </w:tcPr>
          <w:p w:rsidR="000B50BD" w:rsidRPr="007D5436" w:rsidRDefault="00222613" w:rsidP="00A209A5">
            <w:pPr>
              <w:pStyle w:val="Akapitzlist"/>
              <w:ind w:left="0"/>
              <w:jc w:val="center"/>
            </w:pPr>
            <w:r>
              <w:t>6</w:t>
            </w:r>
          </w:p>
        </w:tc>
        <w:tc>
          <w:tcPr>
            <w:tcW w:w="4276" w:type="dxa"/>
          </w:tcPr>
          <w:p w:rsidR="000B50BD" w:rsidRPr="007D5436" w:rsidRDefault="000B50BD" w:rsidP="00974A92">
            <w:pPr>
              <w:pStyle w:val="Akapitzlist"/>
              <w:ind w:left="0"/>
            </w:pPr>
          </w:p>
        </w:tc>
      </w:tr>
      <w:tr w:rsidR="000B50BD" w:rsidTr="004F05E2">
        <w:tc>
          <w:tcPr>
            <w:tcW w:w="666" w:type="dxa"/>
          </w:tcPr>
          <w:p w:rsidR="000B50BD" w:rsidRDefault="00744A19" w:rsidP="00974A92">
            <w:r>
              <w:t>G.13</w:t>
            </w:r>
          </w:p>
        </w:tc>
        <w:tc>
          <w:tcPr>
            <w:tcW w:w="2580" w:type="dxa"/>
          </w:tcPr>
          <w:p w:rsidR="000B50BD" w:rsidRDefault="000B50BD" w:rsidP="00974A92">
            <w:pPr>
              <w:pStyle w:val="Akapitzlist"/>
              <w:ind w:left="0"/>
            </w:pPr>
            <w:r>
              <w:t>Pomieszczenia rozdzielni elektrycznej</w:t>
            </w:r>
          </w:p>
        </w:tc>
        <w:tc>
          <w:tcPr>
            <w:tcW w:w="1682" w:type="dxa"/>
          </w:tcPr>
          <w:p w:rsidR="000B50BD" w:rsidRPr="007D5436" w:rsidRDefault="00222613" w:rsidP="00A209A5">
            <w:pPr>
              <w:pStyle w:val="Akapitzlist"/>
              <w:ind w:left="0"/>
              <w:jc w:val="center"/>
            </w:pPr>
            <w:r>
              <w:t>6</w:t>
            </w:r>
          </w:p>
        </w:tc>
        <w:tc>
          <w:tcPr>
            <w:tcW w:w="4276" w:type="dxa"/>
          </w:tcPr>
          <w:p w:rsidR="000B50BD" w:rsidRPr="007D5436" w:rsidRDefault="000B50BD" w:rsidP="00974A92">
            <w:pPr>
              <w:pStyle w:val="Akapitzlist"/>
              <w:ind w:left="0"/>
            </w:pPr>
          </w:p>
        </w:tc>
      </w:tr>
      <w:tr w:rsidR="00222613" w:rsidTr="004F05E2">
        <w:tc>
          <w:tcPr>
            <w:tcW w:w="666" w:type="dxa"/>
          </w:tcPr>
          <w:p w:rsidR="00222613" w:rsidRDefault="00222613" w:rsidP="00974A92"/>
        </w:tc>
        <w:tc>
          <w:tcPr>
            <w:tcW w:w="2580" w:type="dxa"/>
          </w:tcPr>
          <w:p w:rsidR="00222613" w:rsidRPr="0015058B" w:rsidRDefault="00222613" w:rsidP="00222613">
            <w:pPr>
              <w:pStyle w:val="Akapitzlist"/>
              <w:ind w:left="0"/>
              <w:jc w:val="right"/>
              <w:rPr>
                <w:b/>
              </w:rPr>
            </w:pPr>
            <w:r w:rsidRPr="0015058B">
              <w:rPr>
                <w:b/>
              </w:rPr>
              <w:t>SUMA</w:t>
            </w:r>
          </w:p>
        </w:tc>
        <w:tc>
          <w:tcPr>
            <w:tcW w:w="1682" w:type="dxa"/>
          </w:tcPr>
          <w:p w:rsidR="00222613" w:rsidRPr="0015058B" w:rsidRDefault="0015058B" w:rsidP="00A209A5">
            <w:pPr>
              <w:pStyle w:val="Akapitzlist"/>
              <w:ind w:left="0"/>
              <w:jc w:val="center"/>
              <w:rPr>
                <w:b/>
              </w:rPr>
            </w:pPr>
            <w:r w:rsidRPr="0015058B">
              <w:rPr>
                <w:b/>
              </w:rPr>
              <w:t>979</w:t>
            </w:r>
          </w:p>
        </w:tc>
        <w:tc>
          <w:tcPr>
            <w:tcW w:w="4276" w:type="dxa"/>
          </w:tcPr>
          <w:p w:rsidR="00222613" w:rsidRPr="007D5436" w:rsidRDefault="00222613" w:rsidP="00974A92">
            <w:pPr>
              <w:pStyle w:val="Akapitzlist"/>
              <w:ind w:left="0"/>
            </w:pPr>
          </w:p>
        </w:tc>
      </w:tr>
      <w:tr w:rsidR="0015058B" w:rsidTr="0015058B">
        <w:tc>
          <w:tcPr>
            <w:tcW w:w="666" w:type="dxa"/>
            <w:shd w:val="clear" w:color="auto" w:fill="D9D9D9" w:themeFill="background1" w:themeFillShade="D9"/>
          </w:tcPr>
          <w:p w:rsidR="0015058B" w:rsidRDefault="0015058B" w:rsidP="00974A92"/>
        </w:tc>
        <w:tc>
          <w:tcPr>
            <w:tcW w:w="2580" w:type="dxa"/>
            <w:shd w:val="clear" w:color="auto" w:fill="D9D9D9" w:themeFill="background1" w:themeFillShade="D9"/>
          </w:tcPr>
          <w:p w:rsidR="0015058B" w:rsidRPr="0015058B" w:rsidRDefault="0015058B" w:rsidP="00222613">
            <w:pPr>
              <w:pStyle w:val="Akapitzlist"/>
              <w:ind w:left="0"/>
              <w:jc w:val="right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682" w:type="dxa"/>
            <w:shd w:val="clear" w:color="auto" w:fill="D9D9D9" w:themeFill="background1" w:themeFillShade="D9"/>
          </w:tcPr>
          <w:p w:rsidR="0015058B" w:rsidRPr="0015058B" w:rsidRDefault="0015058B" w:rsidP="00A209A5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9420</w:t>
            </w:r>
          </w:p>
        </w:tc>
        <w:tc>
          <w:tcPr>
            <w:tcW w:w="4276" w:type="dxa"/>
            <w:shd w:val="clear" w:color="auto" w:fill="D9D9D9" w:themeFill="background1" w:themeFillShade="D9"/>
          </w:tcPr>
          <w:p w:rsidR="0015058B" w:rsidRPr="007D5436" w:rsidRDefault="0015058B" w:rsidP="00974A92">
            <w:pPr>
              <w:pStyle w:val="Akapitzlist"/>
              <w:ind w:left="0"/>
            </w:pPr>
          </w:p>
        </w:tc>
      </w:tr>
    </w:tbl>
    <w:p w:rsidR="00D872E0" w:rsidRDefault="00D872E0" w:rsidP="00D872E0">
      <w:pPr>
        <w:pStyle w:val="Akapitzlist"/>
        <w:ind w:left="0"/>
        <w:rPr>
          <w:b/>
        </w:rPr>
      </w:pPr>
    </w:p>
    <w:p w:rsidR="00E271B7" w:rsidRDefault="00E271B7" w:rsidP="00D872E0">
      <w:pPr>
        <w:pStyle w:val="Akapitzlist"/>
        <w:ind w:left="426" w:hanging="426"/>
        <w:rPr>
          <w:b/>
        </w:rPr>
      </w:pPr>
    </w:p>
    <w:p w:rsidR="0056363E" w:rsidRDefault="0056363E" w:rsidP="00D872E0">
      <w:pPr>
        <w:pStyle w:val="Akapitzlist"/>
        <w:ind w:left="426" w:hanging="426"/>
        <w:rPr>
          <w:b/>
        </w:rPr>
      </w:pPr>
    </w:p>
    <w:p w:rsidR="0056363E" w:rsidRPr="00E271B7" w:rsidRDefault="0056363E" w:rsidP="00D872E0">
      <w:pPr>
        <w:pStyle w:val="Akapitzlist"/>
        <w:ind w:left="426" w:hanging="426"/>
        <w:rPr>
          <w:b/>
        </w:rPr>
      </w:pPr>
    </w:p>
    <w:p w:rsidR="00E271B7" w:rsidRDefault="00E271B7" w:rsidP="00D872E0">
      <w:pPr>
        <w:pStyle w:val="Akapitzlist"/>
        <w:numPr>
          <w:ilvl w:val="0"/>
          <w:numId w:val="3"/>
        </w:numPr>
        <w:ind w:left="426" w:hanging="426"/>
        <w:rPr>
          <w:b/>
        </w:rPr>
      </w:pPr>
      <w:r w:rsidRPr="00E271B7">
        <w:rPr>
          <w:b/>
        </w:rPr>
        <w:t>Założenia konstrukcyjno – materiałow</w:t>
      </w:r>
      <w:r w:rsidR="000D18FB">
        <w:rPr>
          <w:b/>
        </w:rPr>
        <w:t>e</w:t>
      </w:r>
    </w:p>
    <w:p w:rsidR="00E271B7" w:rsidRDefault="000D18FB" w:rsidP="00732262">
      <w:pPr>
        <w:pStyle w:val="Akapitzlist"/>
        <w:ind w:left="284"/>
        <w:jc w:val="both"/>
      </w:pPr>
      <w:r w:rsidRPr="000D18FB">
        <w:t xml:space="preserve">Projektując obiekt należy stosować rozwiązania konstrukcyjno - materiałowe </w:t>
      </w:r>
      <w:r w:rsidR="00721D19">
        <w:t>charakteryzujące się wysokimi parametrami jakościowymi i wytrzymałościowymi.</w:t>
      </w:r>
      <w:r w:rsidR="00721D19" w:rsidRPr="00721D19">
        <w:t xml:space="preserve"> Należy zwrócić szczególną uwagę na zastosowanie rozwiązań proekologicznych, energooszczędnych oraz dostępnych współcześnie technologii. Należy przyjąć rozwiązania umożliwiające w przyszłości bezproblemową konserwację budynku i urządzeń.</w:t>
      </w:r>
      <w:r w:rsidR="00721D19">
        <w:t xml:space="preserve"> Zastosowane materiały wykończeniowe powinny charakteryzować się wysoką jakością  oraz odporności na uszkodzenia związane z intensywną eksplantacją. </w:t>
      </w:r>
    </w:p>
    <w:p w:rsidR="00721D19" w:rsidRPr="00721D19" w:rsidRDefault="00721D19" w:rsidP="00721D19">
      <w:pPr>
        <w:pStyle w:val="Akapitzlist"/>
        <w:ind w:left="284"/>
      </w:pPr>
    </w:p>
    <w:p w:rsidR="00E271B7" w:rsidRPr="009A2033" w:rsidRDefault="00E271B7" w:rsidP="005B4F23">
      <w:pPr>
        <w:pStyle w:val="Akapitzlist"/>
        <w:numPr>
          <w:ilvl w:val="0"/>
          <w:numId w:val="3"/>
        </w:numPr>
        <w:rPr>
          <w:b/>
        </w:rPr>
      </w:pPr>
      <w:r w:rsidRPr="009A2033">
        <w:rPr>
          <w:b/>
        </w:rPr>
        <w:t>Wymagania techniczne i technologiczne</w:t>
      </w:r>
    </w:p>
    <w:p w:rsidR="00705706" w:rsidRDefault="00705706" w:rsidP="00705706">
      <w:pPr>
        <w:pStyle w:val="Akapitzlist"/>
        <w:ind w:left="360"/>
        <w:rPr>
          <w:b/>
        </w:rPr>
      </w:pPr>
    </w:p>
    <w:p w:rsidR="00705706" w:rsidRPr="008C77DB" w:rsidRDefault="00705706" w:rsidP="00705706">
      <w:pPr>
        <w:pStyle w:val="Akapitzlist"/>
        <w:numPr>
          <w:ilvl w:val="1"/>
          <w:numId w:val="3"/>
        </w:numPr>
        <w:ind w:left="567" w:hanging="567"/>
      </w:pPr>
      <w:r w:rsidRPr="008C77DB">
        <w:t>Przyłącza do budynku</w:t>
      </w:r>
    </w:p>
    <w:p w:rsidR="00A71A22" w:rsidRPr="008C77DB" w:rsidRDefault="00A71A22" w:rsidP="00732262">
      <w:pPr>
        <w:pStyle w:val="Akapitzlist"/>
        <w:ind w:left="284"/>
        <w:jc w:val="both"/>
      </w:pPr>
      <w:r w:rsidRPr="009A2033">
        <w:t xml:space="preserve">- przyłącze energetyczne </w:t>
      </w:r>
      <w:r w:rsidR="00721D19" w:rsidRPr="009A2033">
        <w:t xml:space="preserve">niskiego </w:t>
      </w:r>
      <w:r w:rsidRPr="009A2033">
        <w:t xml:space="preserve"> napięcia </w:t>
      </w:r>
      <w:r w:rsidR="00721D19" w:rsidRPr="009A2033">
        <w:t>N</w:t>
      </w:r>
      <w:r w:rsidRPr="009A2033">
        <w:t xml:space="preserve">N - Załącznik nr </w:t>
      </w:r>
      <w:r w:rsidR="00721D19" w:rsidRPr="009A2033">
        <w:t>XXX</w:t>
      </w:r>
      <w:r w:rsidRPr="009A2033">
        <w:t>. do Regulaminu Lokalizacja</w:t>
      </w:r>
      <w:r w:rsidRPr="008C77DB">
        <w:t xml:space="preserve"> przyłącza energetycznego  </w:t>
      </w:r>
    </w:p>
    <w:p w:rsidR="00A71A22" w:rsidRPr="008C77DB" w:rsidRDefault="00A71A22" w:rsidP="00732262">
      <w:pPr>
        <w:pStyle w:val="Akapitzlist"/>
        <w:ind w:left="284"/>
        <w:jc w:val="both"/>
      </w:pPr>
      <w:r w:rsidRPr="009A2033">
        <w:t xml:space="preserve">- przyłącze </w:t>
      </w:r>
      <w:r w:rsidR="008C77DB" w:rsidRPr="009A2033">
        <w:t xml:space="preserve">wody – w Alei Niepodległości </w:t>
      </w:r>
      <w:r w:rsidRPr="009A2033">
        <w:t xml:space="preserve"> znajduje się miejski wodociąg oraz magistrala</w:t>
      </w:r>
      <w:r w:rsidRPr="008C77DB">
        <w:t xml:space="preserve"> wodociągowa. O warunki przyłączeniowe należy wystąpić do „</w:t>
      </w:r>
      <w:proofErr w:type="spellStart"/>
      <w:r w:rsidRPr="008C77DB">
        <w:t>Saur</w:t>
      </w:r>
      <w:proofErr w:type="spellEnd"/>
      <w:r w:rsidRPr="008C77DB">
        <w:t xml:space="preserve"> Neptun Gdańsk S.A.”.</w:t>
      </w:r>
    </w:p>
    <w:p w:rsidR="00A71A22" w:rsidRPr="008C77DB" w:rsidRDefault="00A71A22" w:rsidP="00732262">
      <w:pPr>
        <w:pStyle w:val="Akapitzlist"/>
        <w:ind w:left="284"/>
        <w:jc w:val="both"/>
      </w:pPr>
      <w:r w:rsidRPr="008C77DB">
        <w:t xml:space="preserve"> - przyłącze kanalizacji sanitarnej.  </w:t>
      </w:r>
      <w:r w:rsidR="008C77DB" w:rsidRPr="008C77DB">
        <w:t>Zarówno w Alei Niepodległości jak i u. Towarowej</w:t>
      </w:r>
      <w:r w:rsidRPr="008C77DB">
        <w:t xml:space="preserve"> znajduj</w:t>
      </w:r>
      <w:r w:rsidR="008C77DB" w:rsidRPr="008C77DB">
        <w:t>ą</w:t>
      </w:r>
      <w:r w:rsidRPr="008C77DB">
        <w:t xml:space="preserve"> się </w:t>
      </w:r>
      <w:r w:rsidR="008C77DB" w:rsidRPr="008C77DB">
        <w:t xml:space="preserve">sieci </w:t>
      </w:r>
      <w:r w:rsidRPr="008C77DB">
        <w:t>miejsk</w:t>
      </w:r>
      <w:r w:rsidR="008C77DB" w:rsidRPr="008C77DB">
        <w:t>iej</w:t>
      </w:r>
      <w:r w:rsidRPr="008C77DB">
        <w:t xml:space="preserve"> kanalizacja sanitarna. O warunki przyłączeniowe  do sieci należy wystąpić do „</w:t>
      </w:r>
      <w:proofErr w:type="spellStart"/>
      <w:r w:rsidRPr="008C77DB">
        <w:t>Saur</w:t>
      </w:r>
      <w:proofErr w:type="spellEnd"/>
      <w:r w:rsidRPr="008C77DB">
        <w:t xml:space="preserve"> Neptun Gdańsk S.A.”.</w:t>
      </w:r>
    </w:p>
    <w:p w:rsidR="00A71A22" w:rsidRPr="009A2033" w:rsidRDefault="00A71A22" w:rsidP="00732262">
      <w:pPr>
        <w:pStyle w:val="Akapitzlist"/>
        <w:ind w:left="284"/>
        <w:jc w:val="both"/>
      </w:pPr>
      <w:r w:rsidRPr="009A2033">
        <w:t xml:space="preserve"> - przyłącze kanalizacji deszczowej.  </w:t>
      </w:r>
      <w:r w:rsidR="008C77DB" w:rsidRPr="009A2033">
        <w:t xml:space="preserve">Zarówno w Alei Niepodległości jak i u. Towarowej </w:t>
      </w:r>
      <w:r w:rsidR="009A2033" w:rsidRPr="009A2033">
        <w:t xml:space="preserve">znajdują się sieci miejskiej </w:t>
      </w:r>
      <w:r w:rsidRPr="009A2033">
        <w:t>kanalizacj</w:t>
      </w:r>
      <w:r w:rsidR="009A2033" w:rsidRPr="009A2033">
        <w:t xml:space="preserve">i </w:t>
      </w:r>
      <w:r w:rsidRPr="009A2033">
        <w:t>deszczow</w:t>
      </w:r>
      <w:r w:rsidR="009A2033" w:rsidRPr="009A2033">
        <w:t>ej</w:t>
      </w:r>
      <w:r w:rsidRPr="009A2033">
        <w:t>. O warunki przyłączeniowe do sieci należy wystąpić do „Gdańskie Wody Sp. z o. o.”.</w:t>
      </w:r>
    </w:p>
    <w:p w:rsidR="00C92AA4" w:rsidRPr="00C92AA4" w:rsidRDefault="00C92AA4" w:rsidP="00C92AA4">
      <w:pPr>
        <w:pStyle w:val="Akapitzlist"/>
        <w:ind w:left="284"/>
        <w:jc w:val="both"/>
      </w:pPr>
      <w:r>
        <w:t xml:space="preserve">- </w:t>
      </w:r>
      <w:r w:rsidRPr="00C92AA4">
        <w:t>przyłącze centralnego ogrzewania / ciepło technologiczne - W Alei Niepodległości znajduje się sieć miejska ciepłownicza. Obecnie na zlecenie Gdańskie Przedsiębiorstwo Energetyki Cieplnej Sp. z o. o. prowadzone są prace projektowe dot. przyłącza ciepłowniczego do istniejących budynków na terenie CSA</w:t>
      </w:r>
      <w:r>
        <w:t xml:space="preserve"> </w:t>
      </w:r>
      <w:r w:rsidRPr="00C92AA4">
        <w:t>(zgodnie z załącznikiem graficznym 1.2.1) . W koncepcji należy uwzględnić planowany przebieg ciepłociągu oraz przewidzieć miejsce podłączenia do niego  projektowanego budynku.</w:t>
      </w:r>
    </w:p>
    <w:p w:rsidR="00A71A22" w:rsidRPr="009A2033" w:rsidRDefault="00A71A22" w:rsidP="00732262">
      <w:pPr>
        <w:pStyle w:val="Akapitzlist"/>
        <w:ind w:left="284"/>
        <w:jc w:val="both"/>
      </w:pPr>
      <w:r w:rsidRPr="009A2033">
        <w:t>- przyłącze telekomunikacyjne (kanalizacja teletechniczna)</w:t>
      </w:r>
      <w:r w:rsidR="006955EB">
        <w:t xml:space="preserve"> - zgodnie z wytycznymi gestora sieci wytypowanego na etapie realizacji inwestycji</w:t>
      </w:r>
      <w:r w:rsidR="00374FB5">
        <w:t>.</w:t>
      </w:r>
    </w:p>
    <w:p w:rsidR="00A71A22" w:rsidRDefault="00A71A22" w:rsidP="00705706">
      <w:pPr>
        <w:pStyle w:val="Akapitzlist"/>
        <w:ind w:left="567"/>
        <w:rPr>
          <w:b/>
        </w:rPr>
      </w:pPr>
    </w:p>
    <w:p w:rsidR="00705706" w:rsidRPr="009A2033" w:rsidRDefault="00705706" w:rsidP="00705706">
      <w:pPr>
        <w:pStyle w:val="Akapitzlist"/>
        <w:numPr>
          <w:ilvl w:val="1"/>
          <w:numId w:val="3"/>
        </w:numPr>
        <w:ind w:left="567" w:hanging="567"/>
        <w:rPr>
          <w:b/>
        </w:rPr>
      </w:pPr>
      <w:r w:rsidRPr="009A2033">
        <w:rPr>
          <w:b/>
        </w:rPr>
        <w:t>Instalacje wewnętrzne</w:t>
      </w:r>
    </w:p>
    <w:p w:rsidR="004C1833" w:rsidRPr="009A2033" w:rsidRDefault="00705706" w:rsidP="004C1833">
      <w:pPr>
        <w:pStyle w:val="Akapitzlist"/>
        <w:ind w:left="360"/>
      </w:pPr>
      <w:r w:rsidRPr="009A2033">
        <w:t xml:space="preserve">W obiekcie należy zaprojektować </w:t>
      </w:r>
      <w:r w:rsidR="008C77DB" w:rsidRPr="009A2033">
        <w:t>instalacje niezbędne do prawidłowego funkcjonowania obiektu:</w:t>
      </w:r>
    </w:p>
    <w:p w:rsidR="004C1833" w:rsidRPr="009A2033" w:rsidRDefault="004C1833" w:rsidP="00C67E75">
      <w:pPr>
        <w:pStyle w:val="Akapitzlist"/>
        <w:ind w:left="284"/>
        <w:jc w:val="both"/>
      </w:pPr>
      <w:r w:rsidRPr="009A2033">
        <w:t xml:space="preserve">- instalacja wodno-kanalizacyjna, </w:t>
      </w:r>
    </w:p>
    <w:p w:rsidR="004C1833" w:rsidRPr="009A2033" w:rsidRDefault="004C1833" w:rsidP="00C67E75">
      <w:pPr>
        <w:pStyle w:val="Akapitzlist"/>
        <w:ind w:left="284"/>
        <w:jc w:val="both"/>
      </w:pPr>
      <w:r w:rsidRPr="009A2033">
        <w:t xml:space="preserve">- instalacja ogrzewania wspomagana odzyskiem ciepła technologicznego – Załącznik nr </w:t>
      </w:r>
      <w:r w:rsidR="00565FA8" w:rsidRPr="001F3B7C">
        <w:t>1.4</w:t>
      </w:r>
      <w:r w:rsidRPr="009A2033">
        <w:t xml:space="preserve"> do Regulaminu Wymagania dla instalacji grzewczej. </w:t>
      </w:r>
    </w:p>
    <w:p w:rsidR="004C1833" w:rsidRPr="009A2033" w:rsidRDefault="004C1833" w:rsidP="00C67E75">
      <w:pPr>
        <w:pStyle w:val="Akapitzlist"/>
        <w:ind w:left="284"/>
        <w:jc w:val="both"/>
      </w:pPr>
      <w:r w:rsidRPr="009A2033">
        <w:t xml:space="preserve">- instalacja energetyczna – Załącznik nr </w:t>
      </w:r>
      <w:r w:rsidR="001F3B7C" w:rsidRPr="001F3B7C">
        <w:t>1.4</w:t>
      </w:r>
      <w:r w:rsidR="001F3B7C" w:rsidRPr="009A2033">
        <w:t xml:space="preserve"> </w:t>
      </w:r>
      <w:r w:rsidRPr="009A2033">
        <w:t>do Regulaminu Wymagania dla instalacji energetycznej,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 xml:space="preserve"> -instalacja elektryczna wraz z instalacją oświetlenia ewakuacyjnego, awaryjnego  i przeszkodowego,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>- instalacja elektryczna dla systemu urządzeń kontroli dostępu, alarmu, monitoringu,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>- instalacja elektryczna dla zasilania dźwigów, centrali wentylacyjnej, węzła cieplnego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 xml:space="preserve">- instalacja odgromowa, 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lastRenderedPageBreak/>
        <w:t xml:space="preserve">- instalacja sieci strukturalnej – Załącznik nr </w:t>
      </w:r>
      <w:r w:rsidR="001F3B7C" w:rsidRPr="001F3B7C">
        <w:t>1.4</w:t>
      </w:r>
      <w:r w:rsidRPr="009A2033">
        <w:t xml:space="preserve"> do Regulaminu Wymagania dla instalacji sieci strukturalnej. 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 xml:space="preserve"> - instalacja telekomunikacyjna -  Załącznik nr </w:t>
      </w:r>
      <w:r w:rsidR="001F3B7C" w:rsidRPr="001F3B7C">
        <w:t>1.4</w:t>
      </w:r>
      <w:r w:rsidRPr="009A2033">
        <w:t xml:space="preserve"> do Regulaminu Wymagania dla instalacji telekomunikacyjnej. 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 xml:space="preserve"> - instalacja sieci bezprzewodowej </w:t>
      </w:r>
      <w:proofErr w:type="spellStart"/>
      <w:r w:rsidRPr="009A2033">
        <w:t>WiFi</w:t>
      </w:r>
      <w:proofErr w:type="spellEnd"/>
      <w:r w:rsidRPr="009A2033">
        <w:t xml:space="preserve"> - Załącznik nr</w:t>
      </w:r>
      <w:r w:rsidR="001F3B7C">
        <w:t xml:space="preserve"> </w:t>
      </w:r>
      <w:r w:rsidR="001F3B7C" w:rsidRPr="001F3B7C">
        <w:t>1.4</w:t>
      </w:r>
      <w:r w:rsidR="001F3B7C" w:rsidRPr="009A2033">
        <w:t xml:space="preserve"> </w:t>
      </w:r>
      <w:r w:rsidRPr="009A2033">
        <w:t xml:space="preserve">do Regulaminu. Wymagania dla instalacji sieci bezprzewodowej </w:t>
      </w:r>
      <w:proofErr w:type="spellStart"/>
      <w:r w:rsidRPr="009A2033">
        <w:t>WiFi</w:t>
      </w:r>
      <w:proofErr w:type="spellEnd"/>
      <w:r w:rsidRPr="009A2033">
        <w:t>.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 xml:space="preserve"> - instalacja wzmocnienia sygnału telefonii komórkowej. Punkty rozmieszczenia anten celem umożliwienia bezprzerwowej łączności za pomocą telefonów komórkowych w paśmie 900/2100 MHz w całym budynku, łącznie z parkingiem, 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 xml:space="preserve">- instalacja teletechniczna - Załącznik nr </w:t>
      </w:r>
      <w:r w:rsidR="001F3B7C" w:rsidRPr="001F3B7C">
        <w:t>1.4</w:t>
      </w:r>
      <w:r w:rsidRPr="009A2033">
        <w:t xml:space="preserve"> do Regulaminu Wymagania dla instalacji teletechnicznej.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>- instalacja klimatyzacji</w:t>
      </w:r>
      <w:r w:rsidR="002921B1" w:rsidRPr="009A2033">
        <w:t xml:space="preserve"> i wentylacji mechanicznej</w:t>
      </w:r>
      <w:r w:rsidRPr="009A2033">
        <w:t xml:space="preserve"> - Załącznik nr </w:t>
      </w:r>
      <w:r w:rsidR="001F3B7C" w:rsidRPr="001F3B7C">
        <w:t>1.4</w:t>
      </w:r>
      <w:r w:rsidRPr="009A2033">
        <w:t xml:space="preserve"> Wymagania dla instalacji klimatyzacji i wentylacji.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 xml:space="preserve">- instalacja elektronicznych systemów ochrony (ESO)– Załącznik nr </w:t>
      </w:r>
      <w:r w:rsidR="001F3B7C" w:rsidRPr="001F3B7C">
        <w:t>1.4</w:t>
      </w:r>
      <w:r w:rsidRPr="009A2033">
        <w:t xml:space="preserve"> do Regulaminu Wymagania dla instalacji elektronicznych systemów ochrony (ESO),</w:t>
      </w:r>
    </w:p>
    <w:p w:rsidR="00705706" w:rsidRPr="009A2033" w:rsidRDefault="004C1833" w:rsidP="00C67E75">
      <w:pPr>
        <w:pStyle w:val="Akapitzlist"/>
        <w:ind w:left="284"/>
        <w:jc w:val="both"/>
      </w:pPr>
      <w:r w:rsidRPr="009A2033">
        <w:t>- instalacja obiegu wody użytkowej,</w:t>
      </w:r>
    </w:p>
    <w:p w:rsidR="005B4F23" w:rsidRPr="009A2033" w:rsidRDefault="004C1833" w:rsidP="00C67E75">
      <w:pPr>
        <w:pStyle w:val="Akapitzlist"/>
        <w:ind w:left="284"/>
        <w:jc w:val="both"/>
      </w:pPr>
      <w:r w:rsidRPr="009A2033">
        <w:t xml:space="preserve">- system inteligentnego sterowania budynkiem (wentylacja, klimatyzacja, ogrzewanie, oświetlenie podstawowe i awaryjne, kontrola dostępu, kamery dozoru, monitoring), </w:t>
      </w:r>
    </w:p>
    <w:p w:rsidR="00CD1A52" w:rsidRPr="009A2033" w:rsidRDefault="00705706" w:rsidP="00C67E75">
      <w:pPr>
        <w:pStyle w:val="Akapitzlist"/>
        <w:ind w:left="284"/>
        <w:jc w:val="both"/>
      </w:pPr>
      <w:r w:rsidRPr="009A2033">
        <w:t xml:space="preserve">- system oddymiania </w:t>
      </w:r>
      <w:r w:rsidR="00CD1A52" w:rsidRPr="009A2033">
        <w:t>dróg ewakuacyjnych</w:t>
      </w:r>
      <w:r w:rsidRPr="009A2033">
        <w:t xml:space="preserve"> - Załącznik nr </w:t>
      </w:r>
      <w:r w:rsidR="001F3B7C" w:rsidRPr="001F3B7C">
        <w:t>1.4</w:t>
      </w:r>
      <w:r w:rsidRPr="009A2033">
        <w:t xml:space="preserve"> do Regulaminu Wymagania dla systemu oddymiania.</w:t>
      </w:r>
    </w:p>
    <w:p w:rsidR="00CD1A52" w:rsidRPr="009A2033" w:rsidRDefault="00705706" w:rsidP="00C67E75">
      <w:pPr>
        <w:pStyle w:val="Akapitzlist"/>
        <w:ind w:left="284"/>
        <w:jc w:val="both"/>
      </w:pPr>
      <w:r w:rsidRPr="009A2033">
        <w:t xml:space="preserve"> - system instalacji przeciwpożarowej, hydrantowej i sygnalizacji pożaru – Załącznik nr </w:t>
      </w:r>
      <w:r w:rsidR="001F3B7C" w:rsidRPr="001F3B7C">
        <w:t>1.4</w:t>
      </w:r>
      <w:r w:rsidRPr="009A2033">
        <w:t xml:space="preserve"> do Regulaminu Wymagania dla instalacji przeciwpożarowej oraz sygnalizacji pożaru.</w:t>
      </w:r>
    </w:p>
    <w:p w:rsidR="00215D69" w:rsidRDefault="00705706" w:rsidP="009A2033">
      <w:pPr>
        <w:pStyle w:val="Akapitzlist"/>
        <w:ind w:left="284"/>
        <w:jc w:val="both"/>
      </w:pPr>
      <w:r w:rsidRPr="009A2033">
        <w:t xml:space="preserve">- system nagłaśniający i multimedialny (system dla sal </w:t>
      </w:r>
      <w:r w:rsidR="00CD1A52" w:rsidRPr="009A2033">
        <w:t xml:space="preserve">wielofunkcyjnej i </w:t>
      </w:r>
      <w:r w:rsidRPr="009A2033">
        <w:t>konferencyjn</w:t>
      </w:r>
      <w:r w:rsidR="00CD1A52" w:rsidRPr="009A2033">
        <w:t>ej</w:t>
      </w:r>
      <w:r w:rsidRPr="009A2033">
        <w:t>)</w:t>
      </w:r>
    </w:p>
    <w:sectPr w:rsidR="00215D69" w:rsidSect="00A71A22">
      <w:headerReference w:type="default" r:id="rId8"/>
      <w:footerReference w:type="default" r:id="rId9"/>
      <w:pgSz w:w="11906" w:h="16838"/>
      <w:pgMar w:top="1560" w:right="1274" w:bottom="1276" w:left="141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9E7" w:rsidRDefault="003C69E7" w:rsidP="00A66700">
      <w:pPr>
        <w:spacing w:after="0" w:line="240" w:lineRule="auto"/>
      </w:pPr>
      <w:r>
        <w:separator/>
      </w:r>
    </w:p>
  </w:endnote>
  <w:endnote w:type="continuationSeparator" w:id="0">
    <w:p w:rsidR="003C69E7" w:rsidRDefault="003C69E7" w:rsidP="00A6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796892"/>
      <w:docPartObj>
        <w:docPartGallery w:val="Page Numbers (Bottom of Page)"/>
        <w:docPartUnique/>
      </w:docPartObj>
    </w:sdtPr>
    <w:sdtEndPr/>
    <w:sdtContent>
      <w:p w:rsidR="00374FB5" w:rsidRDefault="00374FB5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569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4FB5" w:rsidRDefault="00374F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9E7" w:rsidRDefault="003C69E7" w:rsidP="00A66700">
      <w:pPr>
        <w:spacing w:after="0" w:line="240" w:lineRule="auto"/>
      </w:pPr>
      <w:r>
        <w:separator/>
      </w:r>
    </w:p>
  </w:footnote>
  <w:footnote w:type="continuationSeparator" w:id="0">
    <w:p w:rsidR="003C69E7" w:rsidRDefault="003C69E7" w:rsidP="00A66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B5" w:rsidRDefault="00374FB5" w:rsidP="00BF53C8">
    <w:pPr>
      <w:pStyle w:val="Nagwek"/>
      <w:ind w:hanging="426"/>
    </w:pPr>
  </w:p>
  <w:tbl>
    <w:tblPr>
      <w:tblStyle w:val="Tabela-Siatka"/>
      <w:tblW w:w="949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6972"/>
    </w:tblGrid>
    <w:tr w:rsidR="00374FB5" w:rsidRPr="00FF3DFF" w:rsidTr="00A71A22">
      <w:tc>
        <w:tcPr>
          <w:tcW w:w="2526" w:type="dxa"/>
        </w:tcPr>
        <w:p w:rsidR="00374FB5" w:rsidRDefault="00374FB5" w:rsidP="00BF53C8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>
                <wp:extent cx="1466850" cy="1040557"/>
                <wp:effectExtent l="0" t="0" r="0" b="7620"/>
                <wp:docPr id="18" name="Obraz 18" descr="https://pg.edu.pl/documents/10607/18545618/pg_logo_kolor.jpg?t=13832221764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pg.edu.pl/documents/10607/18545618/pg_logo_kolor.jpg?t=138322217643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139" cy="104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2" w:type="dxa"/>
          <w:shd w:val="clear" w:color="auto" w:fill="auto"/>
        </w:tcPr>
        <w:p w:rsidR="00374FB5" w:rsidRPr="00FF3DFF" w:rsidRDefault="00374FB5" w:rsidP="00FF3DFF">
          <w:pPr>
            <w:pStyle w:val="Nagwek"/>
            <w:jc w:val="right"/>
            <w:rPr>
              <w:color w:val="1F497D" w:themeColor="text2"/>
            </w:rPr>
          </w:pPr>
        </w:p>
        <w:p w:rsidR="00374FB5" w:rsidRPr="00FF3DFF" w:rsidRDefault="00374FB5" w:rsidP="001E7158">
          <w:pPr>
            <w:pStyle w:val="Nagwek"/>
            <w:jc w:val="both"/>
            <w:rPr>
              <w:color w:val="1F497D" w:themeColor="text2"/>
            </w:rPr>
          </w:pPr>
          <w:r w:rsidRPr="00FF3DFF">
            <w:rPr>
              <w:color w:val="1F497D" w:themeColor="text2"/>
            </w:rPr>
            <w:t>Konkurs na opracowanie koncepcji architektoniczno  – urbanistycznej obiekt</w:t>
          </w:r>
          <w:r>
            <w:rPr>
              <w:color w:val="1F497D" w:themeColor="text2"/>
            </w:rPr>
            <w:t>u</w:t>
          </w:r>
          <w:r w:rsidRPr="00FF3DFF">
            <w:rPr>
              <w:color w:val="1F497D" w:themeColor="text2"/>
            </w:rPr>
            <w:t xml:space="preserve"> wielofunkcyjnego z funkcją</w:t>
          </w:r>
          <w:r>
            <w:rPr>
              <w:color w:val="1F497D" w:themeColor="text2"/>
            </w:rPr>
            <w:t xml:space="preserve"> </w:t>
          </w:r>
          <w:r w:rsidRPr="00FF3DFF">
            <w:rPr>
              <w:color w:val="1F497D" w:themeColor="text2"/>
            </w:rPr>
            <w:t>hali widowiskowo sportowej   oraz centrum kongresowego</w:t>
          </w:r>
          <w:r>
            <w:rPr>
              <w:color w:val="1F497D" w:themeColor="text2"/>
            </w:rPr>
            <w:t>,</w:t>
          </w:r>
          <w:r w:rsidRPr="00FF3DFF">
            <w:rPr>
              <w:color w:val="1F497D" w:themeColor="text2"/>
            </w:rPr>
            <w:t xml:space="preserve"> zlokalizowanego na terenie </w:t>
          </w:r>
          <w:r>
            <w:rPr>
              <w:color w:val="1F497D" w:themeColor="text2"/>
            </w:rPr>
            <w:t>C</w:t>
          </w:r>
          <w:r w:rsidRPr="00FF3DFF">
            <w:rPr>
              <w:color w:val="1F497D" w:themeColor="text2"/>
            </w:rPr>
            <w:t xml:space="preserve">entrum </w:t>
          </w:r>
          <w:r>
            <w:rPr>
              <w:color w:val="1F497D" w:themeColor="text2"/>
            </w:rPr>
            <w:t>S</w:t>
          </w:r>
          <w:r w:rsidRPr="00FF3DFF">
            <w:rPr>
              <w:color w:val="1F497D" w:themeColor="text2"/>
            </w:rPr>
            <w:t xml:space="preserve">portu </w:t>
          </w:r>
          <w:r>
            <w:rPr>
              <w:color w:val="1F497D" w:themeColor="text2"/>
            </w:rPr>
            <w:t>A</w:t>
          </w:r>
          <w:r w:rsidRPr="00FF3DFF">
            <w:rPr>
              <w:color w:val="1F497D" w:themeColor="text2"/>
            </w:rPr>
            <w:t xml:space="preserve">kademickiego </w:t>
          </w:r>
          <w:r>
            <w:rPr>
              <w:color w:val="1F497D" w:themeColor="text2"/>
            </w:rPr>
            <w:t>P</w:t>
          </w:r>
          <w:r w:rsidRPr="00FF3DFF">
            <w:rPr>
              <w:color w:val="1F497D" w:themeColor="text2"/>
            </w:rPr>
            <w:t xml:space="preserve">olitechniki </w:t>
          </w:r>
          <w:r>
            <w:rPr>
              <w:color w:val="1F497D" w:themeColor="text2"/>
            </w:rPr>
            <w:t>G</w:t>
          </w:r>
          <w:r w:rsidRPr="00FF3DFF">
            <w:rPr>
              <w:color w:val="1F497D" w:themeColor="text2"/>
            </w:rPr>
            <w:t>dańskiej</w:t>
          </w:r>
          <w:r>
            <w:rPr>
              <w:color w:val="1F497D" w:themeColor="text2"/>
            </w:rPr>
            <w:t xml:space="preserve"> przy A</w:t>
          </w:r>
          <w:r w:rsidRPr="00FF3DFF">
            <w:rPr>
              <w:color w:val="1F497D" w:themeColor="text2"/>
            </w:rPr>
            <w:t>le</w:t>
          </w:r>
          <w:r>
            <w:rPr>
              <w:color w:val="1F497D" w:themeColor="text2"/>
            </w:rPr>
            <w:t>i Z</w:t>
          </w:r>
          <w:r w:rsidRPr="00FF3DFF">
            <w:rPr>
              <w:color w:val="1F497D" w:themeColor="text2"/>
            </w:rPr>
            <w:t>wycięstwa 12</w:t>
          </w:r>
          <w:r>
            <w:rPr>
              <w:color w:val="1F497D" w:themeColor="text2"/>
            </w:rPr>
            <w:t xml:space="preserve"> </w:t>
          </w:r>
          <w:r w:rsidRPr="00FF3DFF">
            <w:rPr>
              <w:color w:val="1F497D" w:themeColor="text2"/>
            </w:rPr>
            <w:t xml:space="preserve"> w </w:t>
          </w:r>
          <w:r>
            <w:rPr>
              <w:color w:val="1F497D" w:themeColor="text2"/>
            </w:rPr>
            <w:t>G</w:t>
          </w:r>
          <w:r w:rsidRPr="00FF3DFF">
            <w:rPr>
              <w:color w:val="1F497D" w:themeColor="text2"/>
            </w:rPr>
            <w:t>dańsku</w:t>
          </w:r>
        </w:p>
      </w:tc>
    </w:tr>
  </w:tbl>
  <w:p w:rsidR="00374FB5" w:rsidRDefault="00374FB5" w:rsidP="00BF53C8">
    <w:pPr>
      <w:pStyle w:val="Nagwek"/>
      <w:ind w:hanging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2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4961D8A"/>
    <w:multiLevelType w:val="hybridMultilevel"/>
    <w:tmpl w:val="1EAE5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E33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4D777D0"/>
    <w:multiLevelType w:val="hybridMultilevel"/>
    <w:tmpl w:val="6A84CA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E47"/>
    <w:rsid w:val="00003ADC"/>
    <w:rsid w:val="00013D03"/>
    <w:rsid w:val="00025DFC"/>
    <w:rsid w:val="00075B7E"/>
    <w:rsid w:val="00091469"/>
    <w:rsid w:val="00092375"/>
    <w:rsid w:val="000964B5"/>
    <w:rsid w:val="000B50BD"/>
    <w:rsid w:val="000C359D"/>
    <w:rsid w:val="000D18FB"/>
    <w:rsid w:val="000D2F98"/>
    <w:rsid w:val="000E1DB4"/>
    <w:rsid w:val="0015058B"/>
    <w:rsid w:val="00150B02"/>
    <w:rsid w:val="00150DBE"/>
    <w:rsid w:val="00184015"/>
    <w:rsid w:val="0018596E"/>
    <w:rsid w:val="00187D35"/>
    <w:rsid w:val="001C04F1"/>
    <w:rsid w:val="001E7158"/>
    <w:rsid w:val="001F3B7C"/>
    <w:rsid w:val="00215D69"/>
    <w:rsid w:val="00216282"/>
    <w:rsid w:val="00222613"/>
    <w:rsid w:val="00233BD2"/>
    <w:rsid w:val="00233DA6"/>
    <w:rsid w:val="00240651"/>
    <w:rsid w:val="002429A7"/>
    <w:rsid w:val="0025545B"/>
    <w:rsid w:val="00257662"/>
    <w:rsid w:val="002864BE"/>
    <w:rsid w:val="002921B1"/>
    <w:rsid w:val="00296943"/>
    <w:rsid w:val="002C072E"/>
    <w:rsid w:val="002F182F"/>
    <w:rsid w:val="00325B48"/>
    <w:rsid w:val="0032674A"/>
    <w:rsid w:val="00353E9B"/>
    <w:rsid w:val="00362A16"/>
    <w:rsid w:val="00374FB5"/>
    <w:rsid w:val="0038599E"/>
    <w:rsid w:val="003B2E47"/>
    <w:rsid w:val="003C69E7"/>
    <w:rsid w:val="00410E86"/>
    <w:rsid w:val="00412703"/>
    <w:rsid w:val="004163D6"/>
    <w:rsid w:val="004535DC"/>
    <w:rsid w:val="0045372F"/>
    <w:rsid w:val="004569B2"/>
    <w:rsid w:val="00481D72"/>
    <w:rsid w:val="004A324E"/>
    <w:rsid w:val="004C1833"/>
    <w:rsid w:val="004E2D55"/>
    <w:rsid w:val="004F05E2"/>
    <w:rsid w:val="004F7FA5"/>
    <w:rsid w:val="0056363E"/>
    <w:rsid w:val="00565FA8"/>
    <w:rsid w:val="005B4F23"/>
    <w:rsid w:val="005C0EEE"/>
    <w:rsid w:val="005F4ADF"/>
    <w:rsid w:val="00607D7C"/>
    <w:rsid w:val="0066542E"/>
    <w:rsid w:val="006955EB"/>
    <w:rsid w:val="00697E58"/>
    <w:rsid w:val="006C0350"/>
    <w:rsid w:val="006D1708"/>
    <w:rsid w:val="00705706"/>
    <w:rsid w:val="00716B96"/>
    <w:rsid w:val="00721D19"/>
    <w:rsid w:val="00732262"/>
    <w:rsid w:val="00741E74"/>
    <w:rsid w:val="00744A19"/>
    <w:rsid w:val="0074544B"/>
    <w:rsid w:val="007600A4"/>
    <w:rsid w:val="007A4D15"/>
    <w:rsid w:val="007C0CDE"/>
    <w:rsid w:val="007D5436"/>
    <w:rsid w:val="007F070B"/>
    <w:rsid w:val="00812D86"/>
    <w:rsid w:val="00834C0C"/>
    <w:rsid w:val="00837F5A"/>
    <w:rsid w:val="00842806"/>
    <w:rsid w:val="0085754F"/>
    <w:rsid w:val="0086635E"/>
    <w:rsid w:val="008933A9"/>
    <w:rsid w:val="008964F7"/>
    <w:rsid w:val="008A7B94"/>
    <w:rsid w:val="008A7E69"/>
    <w:rsid w:val="008B3E2A"/>
    <w:rsid w:val="008C77DB"/>
    <w:rsid w:val="008D77CA"/>
    <w:rsid w:val="008F588C"/>
    <w:rsid w:val="008F66AE"/>
    <w:rsid w:val="008F7ACD"/>
    <w:rsid w:val="0092421F"/>
    <w:rsid w:val="00943D11"/>
    <w:rsid w:val="00974A92"/>
    <w:rsid w:val="0099570B"/>
    <w:rsid w:val="009A1F87"/>
    <w:rsid w:val="009A2033"/>
    <w:rsid w:val="009A5567"/>
    <w:rsid w:val="009B47EF"/>
    <w:rsid w:val="009B6CB0"/>
    <w:rsid w:val="009C0BFD"/>
    <w:rsid w:val="009E1440"/>
    <w:rsid w:val="009E5006"/>
    <w:rsid w:val="009F6151"/>
    <w:rsid w:val="00A209A5"/>
    <w:rsid w:val="00A62B2F"/>
    <w:rsid w:val="00A64E69"/>
    <w:rsid w:val="00A66700"/>
    <w:rsid w:val="00A6705D"/>
    <w:rsid w:val="00A71706"/>
    <w:rsid w:val="00A71A22"/>
    <w:rsid w:val="00A73256"/>
    <w:rsid w:val="00A83592"/>
    <w:rsid w:val="00A84FD5"/>
    <w:rsid w:val="00A9017F"/>
    <w:rsid w:val="00AE0BA3"/>
    <w:rsid w:val="00AE786B"/>
    <w:rsid w:val="00B14112"/>
    <w:rsid w:val="00B3748A"/>
    <w:rsid w:val="00B771FD"/>
    <w:rsid w:val="00B8184B"/>
    <w:rsid w:val="00BB7FC7"/>
    <w:rsid w:val="00BF514F"/>
    <w:rsid w:val="00BF53C8"/>
    <w:rsid w:val="00C16157"/>
    <w:rsid w:val="00C33F9D"/>
    <w:rsid w:val="00C42504"/>
    <w:rsid w:val="00C67E75"/>
    <w:rsid w:val="00C823FB"/>
    <w:rsid w:val="00C92AA4"/>
    <w:rsid w:val="00CB5D7F"/>
    <w:rsid w:val="00CD1A52"/>
    <w:rsid w:val="00CF1CED"/>
    <w:rsid w:val="00D106C2"/>
    <w:rsid w:val="00D20006"/>
    <w:rsid w:val="00D872E0"/>
    <w:rsid w:val="00DA527D"/>
    <w:rsid w:val="00DC2B85"/>
    <w:rsid w:val="00DE304E"/>
    <w:rsid w:val="00E16439"/>
    <w:rsid w:val="00E271B7"/>
    <w:rsid w:val="00E50773"/>
    <w:rsid w:val="00E56939"/>
    <w:rsid w:val="00E6779A"/>
    <w:rsid w:val="00E7077B"/>
    <w:rsid w:val="00E927FA"/>
    <w:rsid w:val="00EA3CF0"/>
    <w:rsid w:val="00F02F90"/>
    <w:rsid w:val="00F34DB1"/>
    <w:rsid w:val="00F44215"/>
    <w:rsid w:val="00F4593F"/>
    <w:rsid w:val="00F55557"/>
    <w:rsid w:val="00F92ABA"/>
    <w:rsid w:val="00FB398C"/>
    <w:rsid w:val="00FF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0C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1DB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6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700"/>
  </w:style>
  <w:style w:type="paragraph" w:styleId="Stopka">
    <w:name w:val="footer"/>
    <w:basedOn w:val="Normalny"/>
    <w:link w:val="StopkaZnak"/>
    <w:uiPriority w:val="99"/>
    <w:unhideWhenUsed/>
    <w:rsid w:val="00A66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700"/>
  </w:style>
  <w:style w:type="paragraph" w:styleId="NormalnyWeb">
    <w:name w:val="Normal (Web)"/>
    <w:basedOn w:val="Normalny"/>
    <w:rsid w:val="00A6670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296943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unhideWhenUsed/>
    <w:rsid w:val="00BF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65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4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5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42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54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54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542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15</Pages>
  <Words>4847</Words>
  <Characters>29088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Hania</cp:lastModifiedBy>
  <cp:revision>10</cp:revision>
  <cp:lastPrinted>2018-11-23T07:32:00Z</cp:lastPrinted>
  <dcterms:created xsi:type="dcterms:W3CDTF">2018-10-11T05:40:00Z</dcterms:created>
  <dcterms:modified xsi:type="dcterms:W3CDTF">2019-05-22T08:06:00Z</dcterms:modified>
</cp:coreProperties>
</file>